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5C5696" w:rsidRDefault="000A0562" w:rsidP="005C56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6pt;height:60.6pt" o:ole="" fillcolor="window">
            <v:imagedata r:id="rId6" o:title=""/>
          </v:shape>
          <o:OLEObject Type="Embed" ProgID="CorelDRAW.Graphic.6" ShapeID="_x0000_i1025" DrawAspect="Content" ObjectID="_1717846092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</w:t>
      </w: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КОЛЕСОВСКОЕ</w:t>
      </w:r>
      <w:proofErr w:type="gramStart"/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</w:t>
      </w:r>
      <w:proofErr w:type="gramEnd"/>
      <w:r w:rsidRPr="000A0562">
        <w:rPr>
          <w:rFonts w:ascii="Times New Roman" w:eastAsia="Times New Roman" w:hAnsi="Times New Roman" w:cs="Times New Roman"/>
          <w:b/>
          <w:lang w:eastAsia="ru-RU"/>
        </w:rPr>
        <w:t>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</w:t>
      </w:r>
      <w:proofErr w:type="gramEnd"/>
      <w:r w:rsidRPr="000A0562">
        <w:rPr>
          <w:rFonts w:ascii="Times New Roman" w:eastAsia="Times New Roman" w:hAnsi="Times New Roman" w:cs="Times New Roman"/>
          <w:b/>
          <w:lang w:eastAsia="ru-RU"/>
        </w:rPr>
        <w:t xml:space="preserve"> НЮТАГ ЗАСАГАЙ БАЙГУУЛАМЖЫН ЗАХИРГААН</w:t>
      </w:r>
    </w:p>
    <w:p w:rsidR="000A0562" w:rsidRPr="000A0562" w:rsidRDefault="00F76F91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F76F91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21" o:spid="_x0000_s1061" style="position:absolute;left:0;text-align:left;margin-left:-1.6pt;margin-top:14pt;width:531pt;height:3.95pt;z-index:251658752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63" style="position:absolute;visibility:visible;mso-wrap-style:squar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62" style="position:absolute;visibility:visible;mso-wrap-style:squar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Pr="005C5696" w:rsidRDefault="000A0562" w:rsidP="005C56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ПОСТАНОВЛЕНИЕ</w:t>
      </w:r>
    </w:p>
    <w:p w:rsidR="007C375A" w:rsidRDefault="006C49F1" w:rsidP="007C37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</w:t>
      </w:r>
      <w:r w:rsidR="001833A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7</w:t>
      </w:r>
      <w:r w:rsidR="0072169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.06.2022 г.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</w:t>
      </w:r>
      <w:r w:rsidR="007C375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</w:t>
      </w:r>
      <w:r w:rsidR="007C375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</w:t>
      </w:r>
      <w:r w:rsidR="0072169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№</w:t>
      </w:r>
      <w:r w:rsidR="0072169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</w:t>
      </w:r>
      <w:r w:rsidR="005C569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7</w:t>
      </w:r>
    </w:p>
    <w:p w:rsidR="000A0562" w:rsidRPr="007C375A" w:rsidRDefault="007C375A" w:rsidP="007C375A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</w:t>
      </w:r>
      <w:r w:rsidR="000A0562" w:rsidRPr="000A056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с. Большое Колесово</w: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5696" w:rsidRPr="005C5696" w:rsidRDefault="005C5696" w:rsidP="005C569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Pr="005C56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проверке достоверности и полноты сведений, представляемых </w:t>
      </w:r>
    </w:p>
    <w:p w:rsidR="005C5696" w:rsidRPr="005C5696" w:rsidRDefault="005C5696" w:rsidP="005C569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56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гражданами, претендующими на замещение должностей </w:t>
      </w:r>
    </w:p>
    <w:p w:rsidR="005C5696" w:rsidRPr="005C5696" w:rsidRDefault="005C5696" w:rsidP="005C569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56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муниципальной службы, и муниципальными служащими, соблюдения </w:t>
      </w:r>
    </w:p>
    <w:p w:rsidR="005C5696" w:rsidRPr="005C5696" w:rsidRDefault="005C5696" w:rsidP="005C569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56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муниципальными служащими требований к служебному поведению </w:t>
      </w:r>
    </w:p>
    <w:p w:rsidR="009F5EE6" w:rsidRPr="009F5EE6" w:rsidRDefault="009F5EE6" w:rsidP="009F5EE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833AC" w:rsidRPr="005C5696" w:rsidRDefault="005C5696" w:rsidP="001833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C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</w:t>
      </w:r>
      <w:hyperlink r:id="rId8" w:history="1">
        <w:r w:rsidRPr="005C569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5C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25.12.2008 № 273-ФЗ «О противодействии коррупции», </w:t>
      </w:r>
      <w:hyperlink r:id="rId9" w:history="1">
        <w:r w:rsidRPr="005C569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Указом</w:t>
        </w:r>
      </w:hyperlink>
      <w:r w:rsidRPr="005C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Президента РФ от 21.09.2009 № 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государственными служащими требований к служебному поведению»</w:t>
      </w:r>
      <w:r w:rsidR="001833AC" w:rsidRPr="005C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End"/>
    </w:p>
    <w:p w:rsidR="00182092" w:rsidRPr="001833AC" w:rsidRDefault="00182092" w:rsidP="0018209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375A" w:rsidRPr="001833AC" w:rsidRDefault="007C375A" w:rsidP="007C375A">
      <w:pPr>
        <w:jc w:val="both"/>
        <w:rPr>
          <w:rFonts w:ascii="Times New Roman" w:hAnsi="Times New Roman" w:cs="Times New Roman"/>
          <w:sz w:val="28"/>
          <w:szCs w:val="28"/>
        </w:rPr>
      </w:pPr>
      <w:r w:rsidRPr="001833AC">
        <w:rPr>
          <w:rFonts w:ascii="Times New Roman" w:hAnsi="Times New Roman" w:cs="Times New Roman"/>
          <w:b/>
          <w:sz w:val="28"/>
          <w:szCs w:val="28"/>
        </w:rPr>
        <w:t xml:space="preserve">ПОСТАНОВЛЯЮ: </w:t>
      </w:r>
      <w:r w:rsidRPr="001833A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C5696" w:rsidRPr="005C5696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</w:t>
      </w:r>
      <w:hyperlink w:anchor="p33" w:history="1">
        <w:r w:rsidRPr="005C569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Положение</w:t>
        </w:r>
      </w:hyperlink>
      <w:r w:rsidRPr="005C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проверке в Администрации МО СП «</w:t>
      </w:r>
      <w:proofErr w:type="spellStart"/>
      <w:r w:rsidRPr="005C569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Колесовское</w:t>
      </w:r>
      <w:proofErr w:type="spellEnd"/>
      <w:r w:rsidRPr="005C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соблюдения муниципальными служащими требований к служебному поведению (приложение). </w:t>
      </w:r>
    </w:p>
    <w:p w:rsidR="005C5696" w:rsidRPr="005C5696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696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Определить Специалиста 1 разряда по правовым вопросам Администрации МО СП «</w:t>
      </w:r>
      <w:proofErr w:type="spellStart"/>
      <w:r w:rsidRPr="005C569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Колесовское</w:t>
      </w:r>
      <w:proofErr w:type="spellEnd"/>
      <w:r w:rsidRPr="005C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ответственным за работу по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соблюдения муниципальными служащими требований к служебному поведению. </w:t>
      </w:r>
    </w:p>
    <w:p w:rsidR="00CF3055" w:rsidRPr="005C5696" w:rsidRDefault="005C5696" w:rsidP="00CF305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5696">
        <w:rPr>
          <w:rFonts w:ascii="Times New Roman" w:hAnsi="Times New Roman" w:cs="Times New Roman"/>
          <w:sz w:val="28"/>
          <w:szCs w:val="28"/>
        </w:rPr>
        <w:t>3</w:t>
      </w:r>
      <w:r w:rsidR="00CF3055" w:rsidRPr="005C5696">
        <w:rPr>
          <w:rFonts w:ascii="Times New Roman" w:hAnsi="Times New Roman" w:cs="Times New Roman"/>
          <w:sz w:val="28"/>
          <w:szCs w:val="28"/>
        </w:rPr>
        <w:t>. Настоящее Постановление подлежит обнародованию и официальному опубликованию на сайте Администрации МО СП «</w:t>
      </w:r>
      <w:proofErr w:type="spellStart"/>
      <w:r w:rsidR="00CF3055" w:rsidRPr="005C5696">
        <w:rPr>
          <w:rFonts w:ascii="Times New Roman" w:hAnsi="Times New Roman" w:cs="Times New Roman"/>
          <w:sz w:val="28"/>
          <w:szCs w:val="28"/>
        </w:rPr>
        <w:t>Колесовское</w:t>
      </w:r>
      <w:proofErr w:type="spellEnd"/>
      <w:r w:rsidR="00CF3055" w:rsidRPr="005C5696">
        <w:rPr>
          <w:rFonts w:ascii="Times New Roman" w:hAnsi="Times New Roman" w:cs="Times New Roman"/>
          <w:sz w:val="28"/>
          <w:szCs w:val="28"/>
        </w:rPr>
        <w:t>».</w:t>
      </w:r>
    </w:p>
    <w:p w:rsidR="007C375A" w:rsidRPr="005C5696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69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F5EE6" w:rsidRPr="005C5696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со дня</w:t>
      </w:r>
      <w:r w:rsidR="001833AC" w:rsidRPr="005C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официального опубликования.</w:t>
      </w:r>
    </w:p>
    <w:p w:rsidR="007C375A" w:rsidRPr="007C375A" w:rsidRDefault="007C375A" w:rsidP="007C375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C375A">
        <w:rPr>
          <w:rFonts w:ascii="Times New Roman" w:hAnsi="Times New Roman" w:cs="Times New Roman"/>
          <w:b/>
          <w:sz w:val="28"/>
          <w:szCs w:val="28"/>
        </w:rPr>
        <w:t>Глав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Pr="007C375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A0562" w:rsidRPr="005C5696" w:rsidRDefault="007C375A" w:rsidP="005C569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375A">
        <w:rPr>
          <w:rFonts w:ascii="Times New Roman" w:hAnsi="Times New Roman" w:cs="Times New Roman"/>
          <w:b/>
          <w:sz w:val="28"/>
          <w:szCs w:val="28"/>
        </w:rPr>
        <w:t>МО СП «</w:t>
      </w:r>
      <w:proofErr w:type="spellStart"/>
      <w:r w:rsidRPr="007C375A">
        <w:rPr>
          <w:rFonts w:ascii="Times New Roman" w:hAnsi="Times New Roman" w:cs="Times New Roman"/>
          <w:b/>
          <w:sz w:val="28"/>
          <w:szCs w:val="28"/>
        </w:rPr>
        <w:t>Колесовское</w:t>
      </w:r>
      <w:proofErr w:type="spellEnd"/>
      <w:r w:rsidRPr="007C375A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7C375A">
        <w:rPr>
          <w:rFonts w:ascii="Times New Roman" w:hAnsi="Times New Roman" w:cs="Times New Roman"/>
          <w:b/>
          <w:sz w:val="28"/>
          <w:szCs w:val="28"/>
        </w:rPr>
        <w:tab/>
      </w:r>
      <w:r w:rsidRPr="007C375A"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 w:rsidRPr="007C375A">
        <w:rPr>
          <w:rFonts w:ascii="Times New Roman" w:hAnsi="Times New Roman" w:cs="Times New Roman"/>
          <w:b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7C375A"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7C375A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Н.Ю.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Окишев</w:t>
      </w:r>
      <w:proofErr w:type="spellEnd"/>
    </w:p>
    <w:p w:rsidR="001833AC" w:rsidRPr="001D1A08" w:rsidRDefault="001833AC" w:rsidP="001833A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BA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  <w:r w:rsidRPr="00E25C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:rsidR="001833AC" w:rsidRPr="001D1A08" w:rsidRDefault="001833AC" w:rsidP="001833A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</w:t>
      </w:r>
    </w:p>
    <w:p w:rsidR="001833AC" w:rsidRPr="001D1A08" w:rsidRDefault="001833AC" w:rsidP="001833A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СП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Колесовское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1833AC" w:rsidRPr="001D1A08" w:rsidRDefault="001833AC" w:rsidP="0031167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Pr="00E25CF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Pr="00E25CF6">
        <w:rPr>
          <w:rFonts w:ascii="Times New Roman" w:eastAsia="Times New Roman" w:hAnsi="Times New Roman" w:cs="Times New Roman"/>
          <w:sz w:val="24"/>
          <w:szCs w:val="24"/>
          <w:lang w:eastAsia="ru-RU"/>
        </w:rPr>
        <w:t>» июня</w:t>
      </w:r>
      <w:r w:rsidRPr="001D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2022 г. </w:t>
      </w:r>
      <w:r w:rsidRPr="00E25CF6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</w:t>
      </w:r>
      <w:r w:rsidR="005C5696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</w:p>
    <w:p w:rsidR="005C5696" w:rsidRPr="005C5696" w:rsidRDefault="005C5696" w:rsidP="005C56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C56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ПОЛОЖЕНИЕ </w:t>
      </w:r>
    </w:p>
    <w:p w:rsidR="005C5696" w:rsidRPr="005C5696" w:rsidRDefault="005C5696" w:rsidP="005C56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C56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МУНИЦИПАЛЬНЫМИ СЛУЖАЩИМИ ТРЕБОВАНИЙ К СЛУЖЕБНОМУ ПОВЕДЕНИЮ </w:t>
      </w:r>
    </w:p>
    <w:p w:rsidR="005C5696" w:rsidRPr="001C0697" w:rsidRDefault="005C5696" w:rsidP="005C56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43"/>
      <w:bookmarkEnd w:id="0"/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Настоящим Положением определяется порядок осуществления проверки: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достоверности и полноты сведений о доходах, об имуществе и обязательствах имущественного характера: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гражданами, претендующими на замещение должностей муниципальной службы (далее - граждане), на отчетную дату;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муниципальными служащими за отчетный период и за два года, предшествующие отчетному периоду;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47"/>
      <w:bookmarkEnd w:id="1"/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достоверности и полноты сведений (в части, касающейся профилактики коррупционных правонарушений), представленных гражданами при поступлении на муниципальную службу в соответствии с нормативными правовыми актами Российской Федерации (далее - сведения, представляемые гражданами в соответствии с нормативными правовыми актами Российской Федерации);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48"/>
      <w:bookmarkEnd w:id="2"/>
      <w:proofErr w:type="gramStart"/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соблюдения муниципальными служащими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установленных Федеральным </w:t>
      </w:r>
      <w:hyperlink r:id="rId10" w:history="1">
        <w:r w:rsidRPr="001C069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25.12.2008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</w:t>
      </w: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273-ФЗ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противодействии коррупции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другими федеральными законами (далее - требования к служебному поведению). </w:t>
      </w:r>
      <w:proofErr w:type="gramEnd"/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Проверка, предусмотренная </w:t>
      </w:r>
      <w:hyperlink w:anchor="p47" w:history="1">
        <w:r w:rsidRPr="001C069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подпунктами "б"</w:t>
        </w:r>
      </w:hyperlink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w:anchor="p48" w:history="1">
        <w:r w:rsidRPr="001C069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"в" пункта 1</w:t>
        </w:r>
      </w:hyperlink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осуществляется соответственно в отношении граждан, претендующих на замещение любой должности муниципальной службы, и муниципальных служащих, замещающих любую должность муниципальной службы.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Проверка, предусмотренная </w:t>
      </w:r>
      <w:hyperlink w:anchor="p43" w:history="1">
        <w:r w:rsidRPr="001C069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пунктом 1</w:t>
        </w:r>
      </w:hyperlink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осуществляется по решению: Руководителя Администрации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 СП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Колесовское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принимается отдельно в отношении каждого гражданина или муниципального служащего и оформляется в письменной форме.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Кадровая служба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СП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Колесовское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решению Руководителя Администрации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 СП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Колесовское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 проверку: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p55"/>
      <w:bookmarkEnd w:id="3"/>
      <w:proofErr w:type="gramStart"/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назначение на которые и освобождение от которых осуществляются Руководителем Администрации </w:t>
      </w:r>
      <w:r w:rsidR="00904936"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СП «</w:t>
      </w:r>
      <w:proofErr w:type="spellStart"/>
      <w:r w:rsidR="0090493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Колесовское</w:t>
      </w:r>
      <w:proofErr w:type="spellEnd"/>
      <w:r w:rsidR="0090493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сведений, представляемых указанными гражданами в соответствии с нормативными правовыми актами Российской Федерации; </w:t>
      </w:r>
      <w:proofErr w:type="gramEnd"/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достоверности и полноты сведений о доходах, об имуществе и обязательствах имущественного характера, представляемых муниципальными служащими, замещающими должности муниципальной службы, указанные в </w:t>
      </w:r>
      <w:hyperlink w:anchor="p55" w:history="1">
        <w:r w:rsidRPr="001C069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подпункте "а"</w:t>
        </w:r>
      </w:hyperlink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пункта;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соблюдения муниципальными служащими, замещающими должности муниципальной службы, указанные в </w:t>
      </w:r>
      <w:hyperlink w:anchor="p55" w:history="1">
        <w:r w:rsidRPr="001C069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подпункте "а"</w:t>
        </w:r>
      </w:hyperlink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пункта, требований к служебному поведению.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Основанием для осуществления проверки, предусмотренной </w:t>
      </w:r>
      <w:hyperlink w:anchor="p43" w:history="1">
        <w:r w:rsidRPr="001C069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пунктом 1</w:t>
        </w:r>
      </w:hyperlink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является достаточная информация, представленная в письменном виде в установленном порядке: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а) правоохранительными органами, иными государственными органами, органами местного самоуправления и их должностными лицами;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Кадровой службой Администрации </w:t>
      </w:r>
      <w:r w:rsidR="00904936"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СП «</w:t>
      </w:r>
      <w:proofErr w:type="spellStart"/>
      <w:r w:rsidR="0090493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Колесовское</w:t>
      </w:r>
      <w:proofErr w:type="spellEnd"/>
      <w:r w:rsidR="0090493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должностным лицом Администрации </w:t>
      </w:r>
      <w:r w:rsidR="00904936"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СП «</w:t>
      </w:r>
      <w:proofErr w:type="spellStart"/>
      <w:r w:rsidR="0090493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Колесовское</w:t>
      </w:r>
      <w:proofErr w:type="spellEnd"/>
      <w:r w:rsidR="0090493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ответственным за работу по профилактике коррупционных и иных правонарушений;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Общественной палатой Российской Федерации;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общероссийскими средствами массовой информации.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Информация анонимного характера не может служить основанием для проверки.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Проверка осуществляется в срок, не превышающий 60 дней со дня принятия решения о ее проведении. Срок проверки может быть продлен до 90 дней лицами, принявшими решение о ее проведении.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Кадровая служба Администрации </w:t>
      </w:r>
      <w:r w:rsidR="00904936"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СП «</w:t>
      </w:r>
      <w:proofErr w:type="spellStart"/>
      <w:r w:rsidR="0090493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Колесовское</w:t>
      </w:r>
      <w:proofErr w:type="spellEnd"/>
      <w:r w:rsidR="00904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осуществляет проверку: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p68"/>
      <w:bookmarkEnd w:id="4"/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самостоятельно;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путем направления запроса в федеральные органы исполнительной власти, уполномоченные на осуществление оперативно-розыскной деятельности, в соответствии с </w:t>
      </w:r>
      <w:hyperlink r:id="rId11" w:history="1">
        <w:r w:rsidRPr="001C069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частью третьей статьи 7</w:t>
        </w:r>
      </w:hyperlink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12.08.1995 </w:t>
      </w:r>
      <w:r w:rsidR="00904936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144-ФЗ "Об оперативно-розыскной деятельности".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При осуществлении проверки, предусмотренной </w:t>
      </w:r>
      <w:hyperlink w:anchor="p68" w:history="1">
        <w:r w:rsidRPr="001C069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подпунктом "а" пункта 8</w:t>
        </w:r>
      </w:hyperlink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кадровая служба вправе: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проводить беседу с гражданином или муниципальным служащим;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изучать представленные гражданином или муниципальным служащим сведения о доходах, об имуществе и обязательствах имущественного характера и дополнительные материалы;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получать от гражданина или государственного служащего пояснения по представленным им сведениям о доходах, об имуществе и обязательствах имущественного характера и материалам;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p74"/>
      <w:bookmarkEnd w:id="5"/>
      <w:proofErr w:type="gramStart"/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>г) направлять в установленном порядке запросы (кроме запросов, касающихся осуществления оперативно-розыскной деятельности или ее результатов)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(далее - государственные органы и организации) об имеющихся у них сведениях: о доходах, об имуществе и</w:t>
      </w:r>
      <w:proofErr w:type="gramEnd"/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обязательствах имущественного характера гражданина или муниципального служащего, его супруги (супруга) и несовершеннолетних детей; о достоверности и полноте сведений, представленных гражданином в соответствии с нормативными правовыми актами Российской Федерации; о соблюдении муниципальным служащим требований к служебному поведению; </w:t>
      </w:r>
      <w:proofErr w:type="gramEnd"/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наводить справки у физических лиц и получать от них информацию с их согласия;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е) осуществлять анализ сведений, представленных гражданином или муниципальным служащим в соответствии с законодательством Российской Федерации о противодействии коррупции.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p77"/>
      <w:bookmarkEnd w:id="6"/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В запросе, предусмотренном </w:t>
      </w:r>
      <w:hyperlink w:anchor="p74" w:history="1">
        <w:r w:rsidRPr="001C069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подпунктом "г" пункта 9</w:t>
        </w:r>
      </w:hyperlink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указываются: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фамилия, имя, отчество руководителя государственного органа или организации, в которые направляется запрос;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нормативный правовой акт, на основании которого направляется запрос;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фамилия, имя, отчество, дата и место рождения, место регистрации, жительства и (или) пребывания, должность и место работы (службы), вид и реквизиты документа, удостоверяющего личность, гражданина или муниципального служащего,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</w:t>
      </w: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Федерации, полнота и достоверность</w:t>
      </w:r>
      <w:proofErr w:type="gramEnd"/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которых проверяются, либо муниципального служащего, в отношении которого имеются сведения о несоблюдении им требований к служебному поведению;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содержание и объем сведений, подлежащих проверке;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срок представления запрашиваемых сведений;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е) фамилия, инициалы и номер телефона государственного служащего, подготовившего запрос;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е) идентификационный номер налогоплательщика (в случае направления запроса в налоговые органы Российской Федерации);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ж) другие необходимые сведения.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В запросе о проведении оперативно-розыскных мероприятий, помимо сведений, перечисленных в </w:t>
      </w:r>
      <w:hyperlink w:anchor="p77" w:history="1">
        <w:r w:rsidRPr="001C069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пункте 10</w:t>
        </w:r>
      </w:hyperlink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указываются сведения, послужившие основанием для проверки, государственные органы и организации, в которые направлялись (направлены) запросы, и вопросы, которые в них ставились, дается ссылка на соответствующие положения Федерального </w:t>
      </w:r>
      <w:hyperlink r:id="rId12" w:history="1">
        <w:r w:rsidRPr="001C069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закона</w:t>
        </w:r>
      </w:hyperlink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"Об оперативно-розыскной деятельности".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Запросы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ним, направляются в соответствии с </w:t>
      </w:r>
      <w:hyperlink r:id="rId13" w:history="1">
        <w:r w:rsidRPr="001C069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Указом</w:t>
        </w:r>
      </w:hyperlink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Президента Российской Федерации от 02.04.2013 </w:t>
      </w:r>
      <w:r w:rsidR="00904936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309 "О мерах по реализации отдельных положений федерального закона "О противодействии коррупции".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 Кадровая служба обеспечивает: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уведомление в письменной форме муниципального служащего о начале в отношении его проверки и разъяснение ему содержания </w:t>
      </w:r>
      <w:hyperlink w:anchor="p90" w:history="1">
        <w:r w:rsidRPr="001C069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подпункта "б"</w:t>
        </w:r>
      </w:hyperlink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пункта - в течение двух рабочих дней со дня получения соответствующего решения;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p90"/>
      <w:bookmarkEnd w:id="7"/>
      <w:proofErr w:type="gramStart"/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проведение в случае обращения муниципального служащего беседы с ним, в ходе которой он должен быть проинформирован о том, какие сведения, представляемые им в соответствии с настоящим Положением, и соблюдение каких требований к служебному поведению подлежат проверке, - в течение семи рабочих дней со дня обращения муниципального служащего, а при наличии уважительной причины - в срок, согласованный с муниципальным служащим. </w:t>
      </w:r>
      <w:proofErr w:type="gramEnd"/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14. По окончании проверки кадровая служба Администрации </w:t>
      </w:r>
      <w:r w:rsidR="00904936"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СП «</w:t>
      </w:r>
      <w:proofErr w:type="spellStart"/>
      <w:r w:rsidR="0090493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Колесовское</w:t>
      </w:r>
      <w:proofErr w:type="spellEnd"/>
      <w:r w:rsidR="0090493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обязана ознакомить муниципального служащего с результатами проверки с соблюдением законодательства Российской Федерации о государственной тайне.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" w:name="p92"/>
      <w:bookmarkEnd w:id="8"/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 Муниципальный служащий вправе: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давать пояснения в письменной форме: в ходе проверки; по вопросам, указанным в </w:t>
      </w:r>
      <w:hyperlink w:anchor="p90" w:history="1">
        <w:r w:rsidRPr="001C069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подпункте "б" пункта 13</w:t>
        </w:r>
      </w:hyperlink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Положения; по результатам проверки;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представлять дополнительные материалы и давать по ним пояснения в письменной форме;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обращаться в кадровую службу Администрации </w:t>
      </w:r>
      <w:r w:rsidR="00904936"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СП «</w:t>
      </w:r>
      <w:proofErr w:type="spellStart"/>
      <w:r w:rsidR="0090493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Колесовское</w:t>
      </w:r>
      <w:proofErr w:type="spellEnd"/>
      <w:r w:rsidR="0090493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подлежащим удовлетворению ходатайством о проведении с ним беседы по вопросам, указанным в </w:t>
      </w:r>
      <w:hyperlink w:anchor="p90" w:history="1">
        <w:r w:rsidRPr="001C069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подпункте "б" пункта 13</w:t>
        </w:r>
      </w:hyperlink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Положения.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 Пояснения, указанные в </w:t>
      </w:r>
      <w:hyperlink w:anchor="p92" w:history="1">
        <w:r w:rsidRPr="001C069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пункте 15</w:t>
        </w:r>
      </w:hyperlink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приобщаются к материалам проверки.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17. На период проведения проверки муниципальный служащий может быть отстранен от замещаемой должности муниципальной службы (от исполнения должностных обязанностей)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проверки.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период отстранения муниципального служащего от замещаемой должности муниципальной службы (от исполнения должностных обязанностей) денежное содержание по замещаемой им должности сохраняется.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 Кадровая служба представляет лицу, принявшему решение о проведении проверки, доклад о ее результатах.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" w:name="p101"/>
      <w:bookmarkEnd w:id="9"/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19. По результатам проверки должностному лицу, уполномоченному назначать гражданина на должность муниципальной службы или назначившему муниципального </w:t>
      </w: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служащего на должность муниципальной службы, в установленном порядке представляется доклад. При этом в докладе должно содержаться одно из следующих предложений: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о назначении гражданина на должность муниципальной службы;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об отказе гражданину в назначении на должность муниципальной службы;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об отсутствии оснований для применения к муниципальному служащему мер юридической ответственности;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о применении к муниципальному служащему мер юридической ответственности;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о представлении материалов проверки в комиссию по соблюдению требований к служебному поведению муниципальных служащих и урегулированию конфликта интересов.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20. </w:t>
      </w:r>
      <w:proofErr w:type="gramStart"/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результатах проверки с письменного согласия лица, принявшего решение о ее проведении, предоставляются Кадровой службой Администрации</w:t>
      </w:r>
      <w:r w:rsidR="00554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 СП «</w:t>
      </w:r>
      <w:proofErr w:type="spellStart"/>
      <w:r w:rsidR="00554E5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Колесовское</w:t>
      </w:r>
      <w:proofErr w:type="spellEnd"/>
      <w:r w:rsidR="00554E5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одновременным уведомлением об этом гражданина или муниципального служащего, в отношении которых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и Общественной</w:t>
      </w:r>
      <w:proofErr w:type="gramEnd"/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палате Российской Федерации,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22. Должностное лицо, уполномоченное назначать гражданина на должность муниципальной службы или назначившее муниципального служащего на должность муниципальной службы, рассмотрев доклад и соответствующее предложение, указанные в </w:t>
      </w:r>
      <w:hyperlink w:anchor="p101" w:history="1">
        <w:r w:rsidRPr="001C069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пункте 19</w:t>
        </w:r>
      </w:hyperlink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принимает одно из следующих решений: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назначить гражданина на должность муниципальной службы;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отказать гражданину в назначении на должность муниципальной службы;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применить к государственному служащему меры юридической ответственности;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представить материалы проверки в комиссию по соблюдению требований к служебному поведению федеральных государственных служащих и урегулированию конфликта интересов. </w:t>
      </w:r>
    </w:p>
    <w:p w:rsidR="005C5696" w:rsidRPr="001C0697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23. Подлинники справок о доходах, о расходах, об имуществе и обязательствах имущественного характера, поступивших в кадровую службу Администрации </w:t>
      </w:r>
      <w:r w:rsidR="00554E59"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СП «</w:t>
      </w:r>
      <w:proofErr w:type="spellStart"/>
      <w:r w:rsidR="00554E5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Колесовское</w:t>
      </w:r>
      <w:proofErr w:type="spellEnd"/>
      <w:r w:rsidR="00554E5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 окончании календарного года приобщ</w:t>
      </w:r>
      <w:r w:rsidR="00554E59">
        <w:rPr>
          <w:rFonts w:ascii="Times New Roman" w:eastAsia="Times New Roman" w:hAnsi="Times New Roman" w:cs="Times New Roman"/>
          <w:sz w:val="24"/>
          <w:szCs w:val="24"/>
          <w:lang w:eastAsia="ru-RU"/>
        </w:rPr>
        <w:t>аются</w:t>
      </w: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личным делам</w:t>
      </w:r>
      <w:proofErr w:type="gramStart"/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54E5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</w:t>
      </w:r>
      <w:r w:rsidR="00554E59">
        <w:rPr>
          <w:rFonts w:ascii="Times New Roman" w:eastAsia="Times New Roman" w:hAnsi="Times New Roman" w:cs="Times New Roman"/>
          <w:sz w:val="24"/>
          <w:szCs w:val="24"/>
          <w:lang w:eastAsia="ru-RU"/>
        </w:rPr>
        <w:t>ки</w:t>
      </w: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хранятся в Администрации </w:t>
      </w:r>
      <w:r w:rsidR="00554E59"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СП «</w:t>
      </w:r>
      <w:proofErr w:type="spellStart"/>
      <w:r w:rsidR="00554E5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Колесовское</w:t>
      </w:r>
      <w:proofErr w:type="spellEnd"/>
      <w:r w:rsidR="00554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трех лет со дня окончания проверки, после чего передаются в архив. </w:t>
      </w:r>
    </w:p>
    <w:p w:rsidR="005C5696" w:rsidRPr="00311676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24. Материалы проверки хранятся в Администрации </w:t>
      </w:r>
      <w:r w:rsidR="00554E59"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СП «</w:t>
      </w:r>
      <w:proofErr w:type="spellStart"/>
      <w:r w:rsidR="00554E5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Колесовское</w:t>
      </w:r>
      <w:proofErr w:type="spellEnd"/>
      <w:r w:rsidR="00554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1C0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311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трех лет со дня ее окончания, после чего передаются в архив. </w:t>
      </w:r>
    </w:p>
    <w:p w:rsidR="005C5696" w:rsidRPr="00311676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676">
        <w:rPr>
          <w:rFonts w:ascii="Times New Roman" w:eastAsia="Times New Roman" w:hAnsi="Times New Roman" w:cs="Times New Roman"/>
          <w:sz w:val="24"/>
          <w:szCs w:val="24"/>
          <w:lang w:eastAsia="ru-RU"/>
        </w:rPr>
        <w:t>25. В случае</w:t>
      </w:r>
      <w:proofErr w:type="gramStart"/>
      <w:r w:rsidRPr="0031167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311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в ходе осуществления проверки достоверности и полноты сведений о доходах, об имуществе и обязательствах имущественного характера получена информация о том, что в течение года, предшествующего году представления указанных сведений (отчетный период), на счета лица, представившего указанные сведения (далее - проверяемое лицо), его супруги (супруга) и несовершеннолетних детей в банках и (или) иных кредитных организациях поступили денежные средства в сумме, превышающей их совокупный доход за отчетный период и предшествующие два года, лица, осуществляющие такую проверку, обязаны истребовать у проверяемого лица сведения, подтверждающие законность получения этих денежных средств. </w:t>
      </w:r>
    </w:p>
    <w:p w:rsidR="005C5696" w:rsidRPr="00311676" w:rsidRDefault="005C5696" w:rsidP="005C56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67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непредставления проверяемым лицом сведений, подтверждающих законность получения этих денежных средств, или представления недостоверных сведений материалы проверки в трехдневный срок после ее завершения направляются лицом, принявшим решение о ее осуществлении, в органы прокуратуры Российской Федерации.</w:t>
      </w:r>
      <w:bookmarkStart w:id="10" w:name="_GoBack"/>
      <w:bookmarkEnd w:id="10"/>
    </w:p>
    <w:p w:rsidR="000A0562" w:rsidRPr="000A0562" w:rsidRDefault="000A0562" w:rsidP="001833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1" w:name="p33"/>
      <w:bookmarkStart w:id="12" w:name="p34"/>
      <w:bookmarkEnd w:id="11"/>
      <w:bookmarkEnd w:id="12"/>
    </w:p>
    <w:sectPr w:rsidR="000A0562" w:rsidRPr="000A0562" w:rsidSect="005C5696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3"/>
  </w:num>
  <w:num w:numId="3">
    <w:abstractNumId w:val="16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1"/>
  </w:num>
  <w:num w:numId="12">
    <w:abstractNumId w:val="17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5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19"/>
  </w:num>
  <w:num w:numId="28">
    <w:abstractNumId w:val="1"/>
  </w:num>
  <w:num w:numId="2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0562"/>
    <w:rsid w:val="00002F11"/>
    <w:rsid w:val="00012DA5"/>
    <w:rsid w:val="000168F3"/>
    <w:rsid w:val="00020FCD"/>
    <w:rsid w:val="00024BC1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E0136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7420F"/>
    <w:rsid w:val="0017616F"/>
    <w:rsid w:val="00182092"/>
    <w:rsid w:val="001833AC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11676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93738"/>
    <w:rsid w:val="004C3EB9"/>
    <w:rsid w:val="004C5452"/>
    <w:rsid w:val="004D6E66"/>
    <w:rsid w:val="004F2404"/>
    <w:rsid w:val="00500758"/>
    <w:rsid w:val="00505B6B"/>
    <w:rsid w:val="00543CE9"/>
    <w:rsid w:val="00551F42"/>
    <w:rsid w:val="00553D13"/>
    <w:rsid w:val="00554ABE"/>
    <w:rsid w:val="00554E59"/>
    <w:rsid w:val="00560B07"/>
    <w:rsid w:val="0056694E"/>
    <w:rsid w:val="00567661"/>
    <w:rsid w:val="005813F0"/>
    <w:rsid w:val="00592590"/>
    <w:rsid w:val="005A34E8"/>
    <w:rsid w:val="005B1CC9"/>
    <w:rsid w:val="005B69AC"/>
    <w:rsid w:val="005C403E"/>
    <w:rsid w:val="005C4BA9"/>
    <w:rsid w:val="005C5696"/>
    <w:rsid w:val="005D3B67"/>
    <w:rsid w:val="005F1E8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9F1"/>
    <w:rsid w:val="006C4C7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21699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C375A"/>
    <w:rsid w:val="007D3982"/>
    <w:rsid w:val="007D69CC"/>
    <w:rsid w:val="007E46A2"/>
    <w:rsid w:val="007E53FD"/>
    <w:rsid w:val="007E62DE"/>
    <w:rsid w:val="007F08B6"/>
    <w:rsid w:val="007F4663"/>
    <w:rsid w:val="008062F1"/>
    <w:rsid w:val="00827763"/>
    <w:rsid w:val="00830C6E"/>
    <w:rsid w:val="00836A8B"/>
    <w:rsid w:val="00855324"/>
    <w:rsid w:val="00855B4F"/>
    <w:rsid w:val="0086085E"/>
    <w:rsid w:val="00862A16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04936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70B7F"/>
    <w:rsid w:val="00981306"/>
    <w:rsid w:val="009858FB"/>
    <w:rsid w:val="009929C7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5EE6"/>
    <w:rsid w:val="009F724B"/>
    <w:rsid w:val="00A06D90"/>
    <w:rsid w:val="00A1160D"/>
    <w:rsid w:val="00A16366"/>
    <w:rsid w:val="00A1697D"/>
    <w:rsid w:val="00A22C9D"/>
    <w:rsid w:val="00A25EBD"/>
    <w:rsid w:val="00A43FF5"/>
    <w:rsid w:val="00A506B2"/>
    <w:rsid w:val="00A5491A"/>
    <w:rsid w:val="00A54C01"/>
    <w:rsid w:val="00A55E33"/>
    <w:rsid w:val="00A67E2A"/>
    <w:rsid w:val="00A70C41"/>
    <w:rsid w:val="00AA13AB"/>
    <w:rsid w:val="00AA2D33"/>
    <w:rsid w:val="00AB3C01"/>
    <w:rsid w:val="00AC269B"/>
    <w:rsid w:val="00AC4789"/>
    <w:rsid w:val="00AC7562"/>
    <w:rsid w:val="00AD1662"/>
    <w:rsid w:val="00AD3864"/>
    <w:rsid w:val="00AD72EE"/>
    <w:rsid w:val="00AE2D46"/>
    <w:rsid w:val="00AF0496"/>
    <w:rsid w:val="00AF2183"/>
    <w:rsid w:val="00AF246E"/>
    <w:rsid w:val="00B11A3F"/>
    <w:rsid w:val="00B13FA2"/>
    <w:rsid w:val="00B15C85"/>
    <w:rsid w:val="00B169ED"/>
    <w:rsid w:val="00B31E04"/>
    <w:rsid w:val="00B3359A"/>
    <w:rsid w:val="00B426C5"/>
    <w:rsid w:val="00B55305"/>
    <w:rsid w:val="00B65D92"/>
    <w:rsid w:val="00B70ED4"/>
    <w:rsid w:val="00B76F8C"/>
    <w:rsid w:val="00B80CCF"/>
    <w:rsid w:val="00B81942"/>
    <w:rsid w:val="00B83B75"/>
    <w:rsid w:val="00B90C4A"/>
    <w:rsid w:val="00B96EDC"/>
    <w:rsid w:val="00BA402C"/>
    <w:rsid w:val="00BA6A98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3055"/>
    <w:rsid w:val="00CF6846"/>
    <w:rsid w:val="00D04934"/>
    <w:rsid w:val="00D207B2"/>
    <w:rsid w:val="00D22FFE"/>
    <w:rsid w:val="00D32915"/>
    <w:rsid w:val="00D3637D"/>
    <w:rsid w:val="00D47AFB"/>
    <w:rsid w:val="00D51020"/>
    <w:rsid w:val="00D65B14"/>
    <w:rsid w:val="00D65BFE"/>
    <w:rsid w:val="00D9052D"/>
    <w:rsid w:val="00D97A93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5461E"/>
    <w:rsid w:val="00E569ED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76F91"/>
    <w:rsid w:val="00F85B52"/>
    <w:rsid w:val="00F91CFA"/>
    <w:rsid w:val="00F9432C"/>
    <w:rsid w:val="00FA7562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24BC1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13544&amp;dst=100124&amp;field=134&amp;date=26.06.2022" TargetMode="External"/><Relationship Id="rId13" Type="http://schemas.openxmlformats.org/officeDocument/2006/relationships/hyperlink" Target="https://login.consultant.ru/link/?req=doc&amp;base=LAW&amp;n=415775&amp;date=26.06.2022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hyperlink" Target="https://login.consultant.ru/link/?req=doc&amp;base=LAW&amp;n=413537&amp;date=26.06.2022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https://login.consultant.ru/link/?req=doc&amp;base=LAW&amp;n=413537&amp;dst=31&amp;field=134&amp;date=26.06.2022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13544&amp;date=26.06.202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15770&amp;dst=100175&amp;field=134&amp;date=26.06.202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46867-A351-4227-88ED-A66D2EF0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2573</Words>
  <Characters>14671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dcterms:created xsi:type="dcterms:W3CDTF">2022-06-27T06:42:00Z</dcterms:created>
  <dcterms:modified xsi:type="dcterms:W3CDTF">2022-06-27T06:42:00Z</dcterms:modified>
</cp:coreProperties>
</file>