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015" w:rsidRPr="006D1015" w:rsidRDefault="006D1015" w:rsidP="006D1015">
      <w:pPr>
        <w:pStyle w:val="3"/>
        <w:jc w:val="right"/>
        <w:rPr>
          <w:rFonts w:ascii="Times New Roman" w:hAnsi="Times New Roman"/>
          <w:b w:val="0"/>
          <w:sz w:val="28"/>
          <w:szCs w:val="28"/>
        </w:rPr>
      </w:pPr>
    </w:p>
    <w:p w:rsidR="00705AC2" w:rsidRPr="000265A0" w:rsidRDefault="00705AC2" w:rsidP="00705AC2">
      <w:pPr>
        <w:pStyle w:val="3"/>
        <w:jc w:val="center"/>
        <w:rPr>
          <w:rFonts w:ascii="Times New Roman" w:hAnsi="Times New Roman"/>
          <w:sz w:val="28"/>
          <w:szCs w:val="28"/>
        </w:rPr>
      </w:pPr>
      <w:r w:rsidRPr="000265A0">
        <w:rPr>
          <w:rFonts w:ascii="Times New Roman" w:hAnsi="Times New Roman"/>
          <w:sz w:val="28"/>
          <w:szCs w:val="28"/>
        </w:rPr>
        <w:t>С О В Е Т   Д Е П У Т А Т О В</w:t>
      </w:r>
    </w:p>
    <w:p w:rsidR="00705AC2" w:rsidRPr="000265A0" w:rsidRDefault="00705AC2" w:rsidP="00705AC2">
      <w:pPr>
        <w:jc w:val="center"/>
        <w:rPr>
          <w:b/>
          <w:sz w:val="28"/>
          <w:szCs w:val="28"/>
        </w:rPr>
      </w:pPr>
      <w:r w:rsidRPr="000265A0">
        <w:rPr>
          <w:b/>
          <w:sz w:val="28"/>
          <w:szCs w:val="28"/>
        </w:rPr>
        <w:t xml:space="preserve">МУНИЦИПАЛЬНОГО ОБРАЗОВАНИЯ </w:t>
      </w:r>
    </w:p>
    <w:p w:rsidR="00705AC2" w:rsidRPr="000265A0" w:rsidRDefault="00705AC2" w:rsidP="00705A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СЕЛЬСКОЕ </w:t>
      </w:r>
      <w:r w:rsidRPr="000265A0">
        <w:rPr>
          <w:b/>
          <w:sz w:val="28"/>
          <w:szCs w:val="28"/>
        </w:rPr>
        <w:t>ПОСЕЛЕНИЕ «КОЛЕСОВСКОЕ»</w:t>
      </w:r>
    </w:p>
    <w:p w:rsidR="00705AC2" w:rsidRPr="000265A0" w:rsidRDefault="00705AC2" w:rsidP="00705AC2">
      <w:pPr>
        <w:jc w:val="center"/>
        <w:rPr>
          <w:b/>
          <w:sz w:val="28"/>
          <w:szCs w:val="28"/>
        </w:rPr>
      </w:pPr>
      <w:r w:rsidRPr="000265A0">
        <w:rPr>
          <w:b/>
          <w:sz w:val="28"/>
          <w:szCs w:val="28"/>
        </w:rPr>
        <w:t>КАБАНСКОГО РАЙОНА РЕСПУБЛИКИ БУРЯТИЯ</w:t>
      </w:r>
    </w:p>
    <w:p w:rsidR="00705AC2" w:rsidRPr="000265A0" w:rsidRDefault="00705AC2" w:rsidP="00705AC2">
      <w:pPr>
        <w:jc w:val="center"/>
        <w:rPr>
          <w:rFonts w:cs="Arial"/>
          <w:b/>
          <w:sz w:val="28"/>
          <w:szCs w:val="28"/>
        </w:rPr>
      </w:pPr>
    </w:p>
    <w:p w:rsidR="00705AC2" w:rsidRPr="000265A0" w:rsidRDefault="00705AC2" w:rsidP="00705AC2">
      <w:pPr>
        <w:jc w:val="center"/>
        <w:rPr>
          <w:rFonts w:cs="Arial"/>
          <w:b/>
          <w:sz w:val="28"/>
          <w:szCs w:val="28"/>
        </w:rPr>
      </w:pPr>
      <w:r w:rsidRPr="000265A0">
        <w:rPr>
          <w:rFonts w:cs="Arial"/>
          <w:b/>
          <w:sz w:val="28"/>
          <w:szCs w:val="28"/>
        </w:rPr>
        <w:t>Р Е Ш Е Н И Е</w:t>
      </w:r>
    </w:p>
    <w:p w:rsidR="00705AC2" w:rsidRPr="000265A0" w:rsidRDefault="00950645" w:rsidP="00705AC2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Тринадцатой вне</w:t>
      </w:r>
      <w:r w:rsidR="00705AC2">
        <w:rPr>
          <w:rFonts w:cs="Arial"/>
          <w:b/>
          <w:sz w:val="28"/>
          <w:szCs w:val="28"/>
        </w:rPr>
        <w:t>о</w:t>
      </w:r>
      <w:r w:rsidR="00705AC2" w:rsidRPr="000265A0">
        <w:rPr>
          <w:rFonts w:cs="Arial"/>
          <w:b/>
          <w:sz w:val="28"/>
          <w:szCs w:val="28"/>
        </w:rPr>
        <w:t>чередн</w:t>
      </w:r>
      <w:r w:rsidR="00705AC2">
        <w:rPr>
          <w:rFonts w:cs="Arial"/>
          <w:b/>
          <w:sz w:val="28"/>
          <w:szCs w:val="28"/>
        </w:rPr>
        <w:t>ой</w:t>
      </w:r>
    </w:p>
    <w:p w:rsidR="00705AC2" w:rsidRPr="000265A0" w:rsidRDefault="00705AC2" w:rsidP="00705AC2">
      <w:pPr>
        <w:jc w:val="center"/>
        <w:rPr>
          <w:rFonts w:cs="Arial"/>
          <w:b/>
          <w:sz w:val="28"/>
          <w:szCs w:val="28"/>
        </w:rPr>
      </w:pPr>
      <w:r w:rsidRPr="000265A0">
        <w:rPr>
          <w:rFonts w:cs="Arial"/>
          <w:b/>
          <w:sz w:val="28"/>
          <w:szCs w:val="28"/>
        </w:rPr>
        <w:t>сесси</w:t>
      </w:r>
      <w:r>
        <w:rPr>
          <w:rFonts w:cs="Arial"/>
          <w:b/>
          <w:sz w:val="28"/>
          <w:szCs w:val="28"/>
        </w:rPr>
        <w:t>и</w:t>
      </w:r>
      <w:r w:rsidR="00950645">
        <w:rPr>
          <w:rFonts w:cs="Arial"/>
          <w:b/>
          <w:sz w:val="28"/>
          <w:szCs w:val="28"/>
        </w:rPr>
        <w:t xml:space="preserve"> </w:t>
      </w:r>
      <w:r>
        <w:rPr>
          <w:rFonts w:cs="Arial"/>
          <w:b/>
          <w:sz w:val="28"/>
          <w:szCs w:val="28"/>
        </w:rPr>
        <w:t>шестого</w:t>
      </w:r>
      <w:r w:rsidRPr="000265A0">
        <w:rPr>
          <w:rFonts w:cs="Arial"/>
          <w:b/>
          <w:sz w:val="28"/>
          <w:szCs w:val="28"/>
        </w:rPr>
        <w:t xml:space="preserve"> созыва</w:t>
      </w:r>
    </w:p>
    <w:p w:rsidR="00705AC2" w:rsidRDefault="00705AC2" w:rsidP="00705AC2">
      <w:pPr>
        <w:jc w:val="center"/>
        <w:rPr>
          <w:rFonts w:cs="Arial"/>
          <w:b/>
          <w:color w:val="3366FF"/>
          <w:sz w:val="16"/>
          <w:szCs w:val="16"/>
        </w:rPr>
      </w:pPr>
    </w:p>
    <w:p w:rsidR="00705AC2" w:rsidRPr="00FD6EE3" w:rsidRDefault="00705AC2" w:rsidP="00705AC2">
      <w:pPr>
        <w:pBdr>
          <w:top w:val="single" w:sz="12" w:space="1" w:color="auto"/>
          <w:bottom w:val="single" w:sz="12" w:space="3" w:color="auto"/>
        </w:pBdr>
        <w:rPr>
          <w:rFonts w:cs="Arial"/>
          <w:b/>
          <w:color w:val="3366FF"/>
          <w:sz w:val="2"/>
          <w:szCs w:val="2"/>
        </w:rPr>
      </w:pPr>
    </w:p>
    <w:p w:rsidR="00705AC2" w:rsidRPr="00220591" w:rsidRDefault="00705AC2" w:rsidP="00705AC2">
      <w:pPr>
        <w:ind w:left="-540" w:firstLine="540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о</w:t>
      </w:r>
      <w:r w:rsidRPr="00C1163C">
        <w:rPr>
          <w:rFonts w:cs="Arial"/>
          <w:sz w:val="28"/>
          <w:szCs w:val="28"/>
        </w:rPr>
        <w:t>т</w:t>
      </w:r>
      <w:r>
        <w:rPr>
          <w:rFonts w:cs="Arial"/>
          <w:sz w:val="28"/>
          <w:szCs w:val="28"/>
        </w:rPr>
        <w:t xml:space="preserve">  </w:t>
      </w:r>
      <w:r w:rsidR="00950645">
        <w:rPr>
          <w:rFonts w:cs="Arial"/>
          <w:sz w:val="28"/>
          <w:szCs w:val="28"/>
        </w:rPr>
        <w:t>30 декабря 2024 года</w:t>
      </w:r>
      <w:r>
        <w:rPr>
          <w:rFonts w:cs="Arial"/>
          <w:sz w:val="28"/>
          <w:szCs w:val="28"/>
        </w:rPr>
        <w:t xml:space="preserve">                                                                                  </w:t>
      </w:r>
      <w:r w:rsidR="0012456D">
        <w:rPr>
          <w:rFonts w:cs="Arial"/>
          <w:sz w:val="28"/>
          <w:szCs w:val="28"/>
        </w:rPr>
        <w:t xml:space="preserve">         </w:t>
      </w:r>
      <w:r>
        <w:rPr>
          <w:rFonts w:cs="Arial"/>
          <w:sz w:val="28"/>
          <w:szCs w:val="28"/>
        </w:rPr>
        <w:t xml:space="preserve">   </w:t>
      </w:r>
      <w:r w:rsidRPr="00C1163C">
        <w:rPr>
          <w:rFonts w:cs="Arial"/>
          <w:sz w:val="28"/>
          <w:szCs w:val="28"/>
        </w:rPr>
        <w:t>№</w:t>
      </w:r>
      <w:r>
        <w:rPr>
          <w:rFonts w:cs="Arial"/>
          <w:sz w:val="28"/>
          <w:szCs w:val="28"/>
        </w:rPr>
        <w:t xml:space="preserve"> </w:t>
      </w:r>
      <w:r w:rsidR="0012456D">
        <w:rPr>
          <w:rFonts w:cs="Arial"/>
          <w:sz w:val="28"/>
          <w:szCs w:val="28"/>
        </w:rPr>
        <w:t>53</w:t>
      </w:r>
    </w:p>
    <w:p w:rsidR="00705AC2" w:rsidRDefault="00705AC2" w:rsidP="00705AC2">
      <w:pPr>
        <w:ind w:left="-540" w:firstLine="540"/>
        <w:rPr>
          <w:sz w:val="28"/>
          <w:szCs w:val="28"/>
        </w:rPr>
      </w:pPr>
    </w:p>
    <w:p w:rsidR="00705AC2" w:rsidRPr="00A81B4E" w:rsidRDefault="00705AC2" w:rsidP="00705AC2">
      <w:pPr>
        <w:rPr>
          <w:b/>
          <w:sz w:val="28"/>
          <w:szCs w:val="28"/>
        </w:rPr>
      </w:pPr>
      <w:r w:rsidRPr="00A81B4E">
        <w:rPr>
          <w:b/>
          <w:sz w:val="28"/>
          <w:szCs w:val="28"/>
        </w:rPr>
        <w:t xml:space="preserve">О внесении изменений и дополнений </w:t>
      </w:r>
    </w:p>
    <w:p w:rsidR="00705AC2" w:rsidRPr="00A81B4E" w:rsidRDefault="00705AC2" w:rsidP="00705AC2">
      <w:pPr>
        <w:rPr>
          <w:b/>
          <w:sz w:val="28"/>
          <w:szCs w:val="28"/>
        </w:rPr>
      </w:pPr>
      <w:r w:rsidRPr="00A81B4E">
        <w:rPr>
          <w:b/>
          <w:sz w:val="28"/>
          <w:szCs w:val="28"/>
        </w:rPr>
        <w:t xml:space="preserve">в Устав муниципального образования </w:t>
      </w:r>
    </w:p>
    <w:p w:rsidR="00705AC2" w:rsidRPr="00A81B4E" w:rsidRDefault="00705AC2" w:rsidP="00705AC2">
      <w:pPr>
        <w:rPr>
          <w:b/>
          <w:sz w:val="28"/>
          <w:szCs w:val="28"/>
        </w:rPr>
      </w:pPr>
      <w:r w:rsidRPr="00A81B4E">
        <w:rPr>
          <w:b/>
          <w:sz w:val="28"/>
          <w:szCs w:val="28"/>
        </w:rPr>
        <w:t>сельское поселение «Колесовское»</w:t>
      </w:r>
    </w:p>
    <w:p w:rsidR="00705AC2" w:rsidRPr="00B3501F" w:rsidRDefault="00705AC2" w:rsidP="00705AC2">
      <w:pPr>
        <w:rPr>
          <w:b/>
          <w:sz w:val="28"/>
          <w:szCs w:val="28"/>
        </w:rPr>
      </w:pPr>
      <w:proofErr w:type="spellStart"/>
      <w:r w:rsidRPr="00A81B4E">
        <w:rPr>
          <w:b/>
          <w:sz w:val="28"/>
          <w:szCs w:val="28"/>
        </w:rPr>
        <w:t>Кабанского</w:t>
      </w:r>
      <w:proofErr w:type="spellEnd"/>
      <w:r w:rsidRPr="00A81B4E">
        <w:rPr>
          <w:b/>
          <w:sz w:val="28"/>
          <w:szCs w:val="28"/>
        </w:rPr>
        <w:t xml:space="preserve"> района Республики Бурятия </w:t>
      </w:r>
    </w:p>
    <w:p w:rsidR="00705AC2" w:rsidRDefault="00705AC2" w:rsidP="00705A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705AC2" w:rsidRPr="00705AC2" w:rsidRDefault="00705AC2" w:rsidP="00705AC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PT Astra Serif" w:hAnsi="PT Astra Serif"/>
          <w:color w:val="000000"/>
          <w:sz w:val="28"/>
          <w:szCs w:val="28"/>
        </w:rPr>
      </w:pPr>
      <w:r w:rsidRPr="00705AC2">
        <w:rPr>
          <w:rFonts w:ascii="PT Astra Serif" w:hAnsi="PT Astra Serif"/>
          <w:color w:val="000000"/>
          <w:sz w:val="28"/>
          <w:szCs w:val="28"/>
        </w:rPr>
        <w:t xml:space="preserve">Руководствуясь пунктом 1 части 10 статьи 35 Федерального закона от 06.10.2003 года №131-ФЗ «Об общих принципах организации местного самоуправления в Российской Федерации» (с последующими изменениями и дополнениями), Уставом муниципального образования сельское поселение «Колесовское», </w:t>
      </w:r>
      <w:r w:rsidRPr="00705AC2">
        <w:rPr>
          <w:rFonts w:ascii="PT Astra Serif" w:hAnsi="PT Astra Serif"/>
          <w:b/>
          <w:sz w:val="28"/>
          <w:szCs w:val="28"/>
        </w:rPr>
        <w:t xml:space="preserve">СОВЕТ ДЕПУТАТОВ РЕШИЛ: </w:t>
      </w:r>
    </w:p>
    <w:p w:rsidR="00705AC2" w:rsidRPr="00705AC2" w:rsidRDefault="00705AC2" w:rsidP="00705AC2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705AC2">
        <w:rPr>
          <w:rFonts w:ascii="PT Astra Serif" w:hAnsi="PT Astra Serif"/>
          <w:sz w:val="28"/>
          <w:szCs w:val="28"/>
        </w:rPr>
        <w:t xml:space="preserve">1. Внести в Устав муниципального образования сельское поселение «Колесовское» </w:t>
      </w:r>
      <w:proofErr w:type="spellStart"/>
      <w:r w:rsidRPr="00705AC2">
        <w:rPr>
          <w:rFonts w:ascii="PT Astra Serif" w:hAnsi="PT Astra Serif"/>
          <w:sz w:val="28"/>
          <w:szCs w:val="28"/>
        </w:rPr>
        <w:t>Кабанского</w:t>
      </w:r>
      <w:proofErr w:type="spellEnd"/>
      <w:r w:rsidRPr="00705AC2">
        <w:rPr>
          <w:rFonts w:ascii="PT Astra Serif" w:hAnsi="PT Astra Serif"/>
          <w:sz w:val="28"/>
          <w:szCs w:val="28"/>
        </w:rPr>
        <w:t xml:space="preserve"> района Республики Бурятия, принятый Решением Совета депутатов от 23 января 2019 года № 30 (в редакции Решений Совета депутатов от 26.11.2019 № 68, от 27.05.2020 №88, от 05.10.2020 № 99, 27.05.2021 № 14, от 29.10.2021 г. № 24, от 29.05.2023 № 84, от 04.03.2024 года № 22, от 26.09.2024 года № 42) следующие изменения и дополнения:</w:t>
      </w:r>
    </w:p>
    <w:p w:rsidR="00705AC2" w:rsidRPr="00705AC2" w:rsidRDefault="00705AC2" w:rsidP="00705AC2">
      <w:pPr>
        <w:autoSpaceDE w:val="0"/>
        <w:autoSpaceDN w:val="0"/>
        <w:adjustRightInd w:val="0"/>
        <w:ind w:firstLine="851"/>
        <w:jc w:val="both"/>
        <w:rPr>
          <w:rFonts w:ascii="PT Astra Serif" w:eastAsia="Calibri" w:hAnsi="PT Astra Serif"/>
          <w:sz w:val="28"/>
          <w:szCs w:val="28"/>
          <w:shd w:val="clear" w:color="auto" w:fill="FFFFFF"/>
          <w:lang w:eastAsia="en-US"/>
        </w:rPr>
      </w:pPr>
      <w:r w:rsidRPr="00705AC2">
        <w:rPr>
          <w:rFonts w:ascii="PT Astra Serif" w:hAnsi="PT Astra Serif"/>
          <w:sz w:val="28"/>
          <w:szCs w:val="28"/>
        </w:rPr>
        <w:t xml:space="preserve">1.1. </w:t>
      </w:r>
      <w:r w:rsidRPr="00705AC2">
        <w:rPr>
          <w:rFonts w:ascii="PT Astra Serif" w:eastAsia="Calibri" w:hAnsi="PT Astra Serif"/>
          <w:sz w:val="28"/>
          <w:szCs w:val="28"/>
          <w:shd w:val="clear" w:color="auto" w:fill="FFFFFF"/>
          <w:lang w:eastAsia="en-US"/>
        </w:rPr>
        <w:t>Наименование устава изложить в следующей редакции:</w:t>
      </w:r>
    </w:p>
    <w:p w:rsidR="00705AC2" w:rsidRPr="00705AC2" w:rsidRDefault="00705AC2" w:rsidP="00705AC2">
      <w:pPr>
        <w:autoSpaceDE w:val="0"/>
        <w:autoSpaceDN w:val="0"/>
        <w:adjustRightInd w:val="0"/>
        <w:ind w:firstLine="851"/>
        <w:jc w:val="both"/>
        <w:rPr>
          <w:rFonts w:ascii="PT Astra Serif" w:eastAsia="Calibri" w:hAnsi="PT Astra Serif"/>
          <w:sz w:val="28"/>
          <w:szCs w:val="28"/>
          <w:shd w:val="clear" w:color="auto" w:fill="FFFFFF"/>
          <w:lang w:eastAsia="en-US"/>
        </w:rPr>
      </w:pPr>
      <w:r w:rsidRPr="00705AC2">
        <w:rPr>
          <w:rFonts w:ascii="PT Astra Serif" w:eastAsia="Calibri" w:hAnsi="PT Astra Serif"/>
          <w:sz w:val="28"/>
          <w:szCs w:val="28"/>
          <w:shd w:val="clear" w:color="auto" w:fill="FFFFFF"/>
          <w:lang w:eastAsia="en-US"/>
        </w:rPr>
        <w:t>«Устав муниципального образования сельское поселение «Колесовское» муниципального района «</w:t>
      </w:r>
      <w:proofErr w:type="spellStart"/>
      <w:r w:rsidRPr="00705AC2">
        <w:rPr>
          <w:rFonts w:ascii="PT Astra Serif" w:eastAsia="Calibri" w:hAnsi="PT Astra Serif"/>
          <w:sz w:val="28"/>
          <w:szCs w:val="28"/>
          <w:shd w:val="clear" w:color="auto" w:fill="FFFFFF"/>
          <w:lang w:eastAsia="en-US"/>
        </w:rPr>
        <w:t>Кабанский</w:t>
      </w:r>
      <w:proofErr w:type="spellEnd"/>
      <w:r w:rsidRPr="00705AC2">
        <w:rPr>
          <w:rFonts w:ascii="PT Astra Serif" w:eastAsia="Calibri" w:hAnsi="PT Astra Serif"/>
          <w:sz w:val="28"/>
          <w:szCs w:val="28"/>
          <w:shd w:val="clear" w:color="auto" w:fill="FFFFFF"/>
          <w:lang w:eastAsia="en-US"/>
        </w:rPr>
        <w:t xml:space="preserve"> район» Республики Бурятия»;</w:t>
      </w:r>
    </w:p>
    <w:p w:rsidR="00705AC2" w:rsidRPr="00705AC2" w:rsidRDefault="00705AC2" w:rsidP="00705AC2">
      <w:pPr>
        <w:autoSpaceDE w:val="0"/>
        <w:autoSpaceDN w:val="0"/>
        <w:adjustRightInd w:val="0"/>
        <w:ind w:firstLine="851"/>
        <w:jc w:val="both"/>
        <w:rPr>
          <w:rFonts w:ascii="PT Astra Serif" w:eastAsia="Calibri" w:hAnsi="PT Astra Serif"/>
          <w:sz w:val="28"/>
          <w:szCs w:val="28"/>
          <w:shd w:val="clear" w:color="auto" w:fill="FFFFFF"/>
          <w:lang w:eastAsia="en-US"/>
        </w:rPr>
      </w:pPr>
      <w:r w:rsidRPr="00705AC2">
        <w:rPr>
          <w:rFonts w:ascii="PT Astra Serif" w:eastAsia="Calibri" w:hAnsi="PT Astra Serif"/>
          <w:sz w:val="28"/>
          <w:szCs w:val="28"/>
          <w:shd w:val="clear" w:color="auto" w:fill="FFFFFF"/>
          <w:lang w:eastAsia="en-US"/>
        </w:rPr>
        <w:t>1.2 наименование статьи 1 устава изложить в следующей редакции:</w:t>
      </w:r>
    </w:p>
    <w:p w:rsidR="00705AC2" w:rsidRPr="00705AC2" w:rsidRDefault="00705AC2" w:rsidP="00705AC2">
      <w:pPr>
        <w:autoSpaceDE w:val="0"/>
        <w:autoSpaceDN w:val="0"/>
        <w:adjustRightInd w:val="0"/>
        <w:ind w:firstLine="851"/>
        <w:jc w:val="both"/>
        <w:rPr>
          <w:rFonts w:ascii="PT Astra Serif" w:eastAsia="Calibri" w:hAnsi="PT Astra Serif"/>
          <w:sz w:val="28"/>
          <w:szCs w:val="28"/>
          <w:shd w:val="clear" w:color="auto" w:fill="FFFFFF"/>
          <w:lang w:eastAsia="en-US"/>
        </w:rPr>
      </w:pPr>
      <w:r w:rsidRPr="00705AC2">
        <w:rPr>
          <w:rFonts w:ascii="PT Astra Serif" w:eastAsia="Calibri" w:hAnsi="PT Astra Serif"/>
          <w:sz w:val="28"/>
          <w:szCs w:val="28"/>
          <w:shd w:val="clear" w:color="auto" w:fill="FFFFFF"/>
          <w:lang w:eastAsia="en-US"/>
        </w:rPr>
        <w:t>«Статья 1. Статус и границы муниципального образования городского поселения «Колесовское» муниципального района «</w:t>
      </w:r>
      <w:proofErr w:type="spellStart"/>
      <w:r w:rsidRPr="00705AC2">
        <w:rPr>
          <w:rFonts w:ascii="PT Astra Serif" w:eastAsia="Calibri" w:hAnsi="PT Astra Serif"/>
          <w:sz w:val="28"/>
          <w:szCs w:val="28"/>
          <w:shd w:val="clear" w:color="auto" w:fill="FFFFFF"/>
          <w:lang w:eastAsia="en-US"/>
        </w:rPr>
        <w:t>Кабанский</w:t>
      </w:r>
      <w:proofErr w:type="spellEnd"/>
      <w:r w:rsidRPr="00705AC2">
        <w:rPr>
          <w:rFonts w:ascii="PT Astra Serif" w:eastAsia="Calibri" w:hAnsi="PT Astra Serif"/>
          <w:sz w:val="28"/>
          <w:szCs w:val="28"/>
          <w:shd w:val="clear" w:color="auto" w:fill="FFFFFF"/>
          <w:lang w:eastAsia="en-US"/>
        </w:rPr>
        <w:t xml:space="preserve"> район» Республики Бурятия»;</w:t>
      </w:r>
    </w:p>
    <w:p w:rsidR="00705AC2" w:rsidRPr="00705AC2" w:rsidRDefault="00705AC2" w:rsidP="00705AC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705AC2">
        <w:rPr>
          <w:rFonts w:ascii="PT Astra Serif" w:hAnsi="PT Astra Serif"/>
          <w:sz w:val="28"/>
          <w:szCs w:val="28"/>
        </w:rPr>
        <w:t>1.3 часть 1 статьи 1 изложить в следующей редакции:</w:t>
      </w:r>
    </w:p>
    <w:p w:rsidR="00705AC2" w:rsidRPr="00705AC2" w:rsidRDefault="00705AC2" w:rsidP="00705AC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705AC2">
        <w:rPr>
          <w:rFonts w:ascii="PT Astra Serif" w:hAnsi="PT Astra Serif"/>
          <w:sz w:val="28"/>
          <w:szCs w:val="28"/>
        </w:rPr>
        <w:t>«1. Официальное наименование муниципального образования – сельское поселение «Колесовское» муниципального района «</w:t>
      </w:r>
      <w:proofErr w:type="spellStart"/>
      <w:r w:rsidRPr="00705AC2">
        <w:rPr>
          <w:rFonts w:ascii="PT Astra Serif" w:hAnsi="PT Astra Serif"/>
          <w:sz w:val="28"/>
          <w:szCs w:val="28"/>
        </w:rPr>
        <w:t>Кабанский</w:t>
      </w:r>
      <w:proofErr w:type="spellEnd"/>
      <w:r w:rsidRPr="00705AC2">
        <w:rPr>
          <w:rFonts w:ascii="PT Astra Serif" w:hAnsi="PT Astra Serif"/>
          <w:sz w:val="28"/>
          <w:szCs w:val="28"/>
        </w:rPr>
        <w:t xml:space="preserve"> район» Республики Бурятия (далее по тексту – поселение, сельское поселение, муниципальное образование). Допускается использование следующих сокращенных наименований муниципального образования наравне с официальным наименованием:</w:t>
      </w:r>
    </w:p>
    <w:p w:rsidR="00705AC2" w:rsidRPr="00705AC2" w:rsidRDefault="00705AC2" w:rsidP="00705AC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705AC2">
        <w:rPr>
          <w:rFonts w:ascii="PT Astra Serif" w:hAnsi="PT Astra Serif"/>
          <w:sz w:val="28"/>
          <w:szCs w:val="28"/>
        </w:rPr>
        <w:t>- МО СП «Колесовское»;</w:t>
      </w:r>
    </w:p>
    <w:p w:rsidR="00705AC2" w:rsidRPr="00705AC2" w:rsidRDefault="00705AC2" w:rsidP="00705AC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705AC2">
        <w:rPr>
          <w:rFonts w:ascii="PT Astra Serif" w:hAnsi="PT Astra Serif"/>
          <w:sz w:val="28"/>
          <w:szCs w:val="28"/>
        </w:rPr>
        <w:t xml:space="preserve">- МО СП «Колесовское» </w:t>
      </w:r>
      <w:proofErr w:type="spellStart"/>
      <w:r w:rsidRPr="00705AC2">
        <w:rPr>
          <w:rFonts w:ascii="PT Astra Serif" w:hAnsi="PT Astra Serif"/>
          <w:sz w:val="28"/>
          <w:szCs w:val="28"/>
        </w:rPr>
        <w:t>Кабанского</w:t>
      </w:r>
      <w:proofErr w:type="spellEnd"/>
      <w:r w:rsidRPr="00705AC2">
        <w:rPr>
          <w:rFonts w:ascii="PT Astra Serif" w:hAnsi="PT Astra Serif"/>
          <w:sz w:val="28"/>
          <w:szCs w:val="28"/>
        </w:rPr>
        <w:t xml:space="preserve"> района;</w:t>
      </w:r>
    </w:p>
    <w:p w:rsidR="00705AC2" w:rsidRPr="00705AC2" w:rsidRDefault="00705AC2" w:rsidP="00705AC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705AC2">
        <w:rPr>
          <w:rFonts w:ascii="PT Astra Serif" w:hAnsi="PT Astra Serif"/>
          <w:sz w:val="28"/>
          <w:szCs w:val="28"/>
        </w:rPr>
        <w:t>- сельское поселение «Колесовское».</w:t>
      </w:r>
    </w:p>
    <w:p w:rsidR="00705AC2" w:rsidRPr="00705AC2" w:rsidRDefault="00705AC2" w:rsidP="00705AC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705AC2">
        <w:rPr>
          <w:rFonts w:ascii="PT Astra Serif" w:hAnsi="PT Astra Serif"/>
          <w:sz w:val="28"/>
          <w:szCs w:val="28"/>
        </w:rPr>
        <w:t xml:space="preserve">1.4 </w:t>
      </w:r>
      <w:r w:rsidRPr="00705AC2">
        <w:rPr>
          <w:rFonts w:ascii="PT Astra Serif" w:hAnsi="PT Astra Serif"/>
          <w:color w:val="000000"/>
          <w:sz w:val="28"/>
          <w:szCs w:val="28"/>
        </w:rPr>
        <w:t>в статье 26:</w:t>
      </w:r>
    </w:p>
    <w:p w:rsidR="00705AC2" w:rsidRPr="00705AC2" w:rsidRDefault="00705AC2" w:rsidP="00705AC2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05AC2">
        <w:rPr>
          <w:rFonts w:ascii="PT Astra Serif" w:hAnsi="PT Astra Serif"/>
          <w:color w:val="000000"/>
          <w:sz w:val="28"/>
          <w:szCs w:val="28"/>
        </w:rPr>
        <w:lastRenderedPageBreak/>
        <w:t>а) в подпункте «а» пункта 2 части 6 слова «аппарате избирательной комиссии муниципального образования» исключить;</w:t>
      </w:r>
    </w:p>
    <w:p w:rsidR="00705AC2" w:rsidRPr="00705AC2" w:rsidRDefault="00705AC2" w:rsidP="00705AC2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05AC2">
        <w:rPr>
          <w:rFonts w:ascii="PT Astra Serif" w:hAnsi="PT Astra Serif"/>
          <w:color w:val="000000"/>
          <w:sz w:val="28"/>
          <w:szCs w:val="28"/>
        </w:rPr>
        <w:t>б) в подпункте «б» пункта 2 части 6 слова «аппарате избирательной комиссии муниципального образования» и слова «руководителя высшего исполнительного органа государственной власти субъекта Российской Федерации; исключить;</w:t>
      </w:r>
    </w:p>
    <w:p w:rsidR="00705AC2" w:rsidRPr="00705AC2" w:rsidRDefault="00705AC2" w:rsidP="00705AC2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705AC2">
        <w:rPr>
          <w:rFonts w:ascii="PT Astra Serif" w:hAnsi="PT Astra Serif"/>
          <w:color w:val="000000"/>
          <w:sz w:val="28"/>
          <w:szCs w:val="28"/>
        </w:rPr>
        <w:t>1.5 часть 2 статьи 64 дополнить пунктом 4.2 следующего содержания:</w:t>
      </w:r>
    </w:p>
    <w:p w:rsidR="00705AC2" w:rsidRPr="00705AC2" w:rsidRDefault="00705AC2" w:rsidP="00705AC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705AC2">
        <w:rPr>
          <w:rFonts w:ascii="PT Astra Serif" w:hAnsi="PT Astra Serif"/>
          <w:color w:val="000000"/>
          <w:sz w:val="28"/>
          <w:szCs w:val="28"/>
        </w:rPr>
        <w:t xml:space="preserve">«4.2) </w:t>
      </w:r>
      <w:r w:rsidRPr="00705AC2">
        <w:rPr>
          <w:rFonts w:ascii="PT Astra Serif" w:hAnsi="PT Astra Serif"/>
          <w:sz w:val="28"/>
          <w:szCs w:val="28"/>
        </w:rPr>
        <w:t xml:space="preserve">систематическое </w:t>
      </w:r>
      <w:proofErr w:type="spellStart"/>
      <w:r w:rsidRPr="00705AC2">
        <w:rPr>
          <w:rFonts w:ascii="PT Astra Serif" w:hAnsi="PT Astra Serif"/>
          <w:sz w:val="28"/>
          <w:szCs w:val="28"/>
        </w:rPr>
        <w:t>недостижение</w:t>
      </w:r>
      <w:proofErr w:type="spellEnd"/>
      <w:r w:rsidRPr="00705AC2">
        <w:rPr>
          <w:rFonts w:ascii="PT Astra Serif" w:hAnsi="PT Astra Serif"/>
          <w:sz w:val="28"/>
          <w:szCs w:val="28"/>
        </w:rPr>
        <w:t xml:space="preserve"> показателей для оценки эффективности деятельности органов местного самоуправления».</w:t>
      </w:r>
    </w:p>
    <w:p w:rsidR="00705AC2" w:rsidRPr="00705AC2" w:rsidRDefault="00705AC2" w:rsidP="00705AC2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 w:cstheme="minorBidi"/>
          <w:sz w:val="28"/>
          <w:szCs w:val="28"/>
          <w:lang w:eastAsia="en-US"/>
        </w:rPr>
      </w:pPr>
      <w:r w:rsidRPr="00705AC2">
        <w:rPr>
          <w:rFonts w:ascii="PT Astra Serif" w:hAnsi="PT Astra Serif"/>
          <w:sz w:val="28"/>
          <w:szCs w:val="28"/>
        </w:rPr>
        <w:t xml:space="preserve">2. </w:t>
      </w:r>
      <w:r w:rsidRPr="00705AC2">
        <w:rPr>
          <w:rFonts w:ascii="PT Astra Serif" w:eastAsia="Calibri" w:hAnsi="PT Astra Serif" w:cstheme="minorBidi"/>
          <w:sz w:val="28"/>
          <w:szCs w:val="28"/>
          <w:lang w:eastAsia="en-US"/>
        </w:rPr>
        <w:t xml:space="preserve">Настоящее решение вступает в силу после его государственной регистрации и официального опубликования на портале Минюста России «Нормативные правовые акты в Российской Федерации» </w:t>
      </w:r>
      <w:proofErr w:type="spellStart"/>
      <w:r w:rsidRPr="00705AC2">
        <w:rPr>
          <w:rFonts w:ascii="PT Astra Serif" w:eastAsia="Calibri" w:hAnsi="PT Astra Serif" w:cstheme="minorBidi"/>
          <w:sz w:val="28"/>
          <w:szCs w:val="28"/>
          <w:lang w:eastAsia="en-US"/>
        </w:rPr>
        <w:t>www.pravo-minjust.ru</w:t>
      </w:r>
      <w:proofErr w:type="spellEnd"/>
      <w:r w:rsidRPr="00705AC2">
        <w:rPr>
          <w:rFonts w:ascii="PT Astra Serif" w:eastAsia="Calibri" w:hAnsi="PT Astra Serif" w:cstheme="minorBidi"/>
          <w:sz w:val="28"/>
          <w:szCs w:val="28"/>
          <w:lang w:eastAsia="en-US"/>
        </w:rPr>
        <w:t>. (регистрация в качестве сетевого издания: ЭЛ№ ФС77-72471 от 05.03.2018).</w:t>
      </w:r>
    </w:p>
    <w:p w:rsidR="00705AC2" w:rsidRPr="00705AC2" w:rsidRDefault="00705AC2" w:rsidP="00705AC2">
      <w:pPr>
        <w:ind w:firstLine="709"/>
        <w:jc w:val="both"/>
        <w:rPr>
          <w:rFonts w:ascii="PT Astra Serif" w:eastAsia="Calibri" w:hAnsi="PT Astra Serif" w:cstheme="minorBidi"/>
          <w:sz w:val="28"/>
          <w:szCs w:val="28"/>
          <w:lang w:eastAsia="en-US"/>
        </w:rPr>
      </w:pPr>
      <w:r w:rsidRPr="00705AC2">
        <w:rPr>
          <w:rFonts w:ascii="PT Astra Serif" w:eastAsia="Calibri" w:hAnsi="PT Astra Serif" w:cstheme="minorBidi"/>
          <w:sz w:val="28"/>
          <w:szCs w:val="28"/>
          <w:lang w:eastAsia="en-US"/>
        </w:rPr>
        <w:t>3. В порядке, установленном Федеральным законом от 21.07.2005 №97-ФЗ «О государственной регистрации уставов муниципальных образ</w:t>
      </w:r>
      <w:bookmarkStart w:id="0" w:name="_GoBack"/>
      <w:bookmarkEnd w:id="0"/>
      <w:r w:rsidRPr="00705AC2">
        <w:rPr>
          <w:rFonts w:ascii="PT Astra Serif" w:eastAsia="Calibri" w:hAnsi="PT Astra Serif" w:cstheme="minorBidi"/>
          <w:sz w:val="28"/>
          <w:szCs w:val="28"/>
          <w:lang w:eastAsia="en-US"/>
        </w:rPr>
        <w:t xml:space="preserve">ований» в 15-ти </w:t>
      </w:r>
      <w:proofErr w:type="spellStart"/>
      <w:r w:rsidRPr="00705AC2">
        <w:rPr>
          <w:rFonts w:ascii="PT Astra Serif" w:eastAsia="Calibri" w:hAnsi="PT Astra Serif" w:cstheme="minorBidi"/>
          <w:sz w:val="28"/>
          <w:szCs w:val="28"/>
          <w:lang w:eastAsia="en-US"/>
        </w:rPr>
        <w:t>дневный</w:t>
      </w:r>
      <w:proofErr w:type="spellEnd"/>
      <w:r w:rsidRPr="00705AC2">
        <w:rPr>
          <w:rFonts w:ascii="PT Astra Serif" w:eastAsia="Calibri" w:hAnsi="PT Astra Serif" w:cstheme="minorBidi"/>
          <w:sz w:val="28"/>
          <w:szCs w:val="28"/>
          <w:lang w:eastAsia="en-US"/>
        </w:rPr>
        <w:t xml:space="preserve"> срок представить настоящее решение в Управление Минюста России по Республике Бурятия для государственной регистрации, а также опубликования на Портале Минюста «Нормативные правовые акты в Российской Федерации».</w:t>
      </w:r>
    </w:p>
    <w:p w:rsidR="00705AC2" w:rsidRPr="00705AC2" w:rsidRDefault="00705AC2" w:rsidP="00705AC2">
      <w:pPr>
        <w:jc w:val="both"/>
        <w:rPr>
          <w:rFonts w:ascii="PT Astra Serif" w:hAnsi="PT Astra Serif"/>
          <w:b/>
          <w:sz w:val="28"/>
          <w:szCs w:val="28"/>
        </w:rPr>
      </w:pPr>
    </w:p>
    <w:p w:rsidR="00705AC2" w:rsidRPr="00705AC2" w:rsidRDefault="00705AC2" w:rsidP="00705AC2">
      <w:pPr>
        <w:jc w:val="both"/>
        <w:rPr>
          <w:rFonts w:ascii="PT Astra Serif" w:hAnsi="PT Astra Serif"/>
          <w:sz w:val="28"/>
          <w:szCs w:val="28"/>
        </w:rPr>
      </w:pPr>
      <w:r w:rsidRPr="00705AC2">
        <w:rPr>
          <w:rFonts w:ascii="PT Astra Serif" w:hAnsi="PT Astra Serif"/>
          <w:sz w:val="28"/>
          <w:szCs w:val="28"/>
        </w:rPr>
        <w:t>Глава -</w:t>
      </w:r>
      <w:r w:rsidRPr="00705AC2">
        <w:rPr>
          <w:rFonts w:ascii="PT Astra Serif" w:hAnsi="PT Astra Serif"/>
          <w:color w:val="000000"/>
          <w:spacing w:val="2"/>
          <w:sz w:val="28"/>
          <w:szCs w:val="28"/>
        </w:rPr>
        <w:t>Председатель</w:t>
      </w:r>
      <w:r w:rsidRPr="00705AC2">
        <w:rPr>
          <w:rFonts w:ascii="PT Astra Serif" w:hAnsi="PT Astra Serif"/>
          <w:sz w:val="28"/>
          <w:szCs w:val="28"/>
        </w:rPr>
        <w:t xml:space="preserve"> Совета                                                 </w:t>
      </w:r>
    </w:p>
    <w:p w:rsidR="00705AC2" w:rsidRPr="00705AC2" w:rsidRDefault="00705AC2" w:rsidP="00705AC2">
      <w:pPr>
        <w:jc w:val="both"/>
        <w:rPr>
          <w:rFonts w:ascii="PT Astra Serif" w:hAnsi="PT Astra Serif"/>
          <w:sz w:val="28"/>
          <w:szCs w:val="28"/>
        </w:rPr>
      </w:pPr>
      <w:r w:rsidRPr="00705AC2">
        <w:rPr>
          <w:rFonts w:ascii="PT Astra Serif" w:hAnsi="PT Astra Serif"/>
          <w:sz w:val="28"/>
          <w:szCs w:val="28"/>
        </w:rPr>
        <w:t xml:space="preserve">депутатов МО СП «Колесовское»                      </w:t>
      </w:r>
      <w:r w:rsidR="00950645">
        <w:rPr>
          <w:rFonts w:ascii="PT Astra Serif" w:hAnsi="PT Astra Serif"/>
          <w:sz w:val="28"/>
          <w:szCs w:val="28"/>
        </w:rPr>
        <w:t xml:space="preserve">                           </w:t>
      </w:r>
      <w:r w:rsidRPr="00705AC2">
        <w:rPr>
          <w:rFonts w:ascii="PT Astra Serif" w:hAnsi="PT Astra Serif"/>
          <w:sz w:val="28"/>
          <w:szCs w:val="28"/>
        </w:rPr>
        <w:t xml:space="preserve">     </w:t>
      </w:r>
      <w:r w:rsidRPr="00705AC2">
        <w:rPr>
          <w:rFonts w:ascii="PT Astra Serif" w:hAnsi="PT Astra Serif"/>
          <w:color w:val="000000"/>
          <w:spacing w:val="2"/>
          <w:sz w:val="28"/>
          <w:szCs w:val="28"/>
        </w:rPr>
        <w:t xml:space="preserve">С.В. </w:t>
      </w:r>
      <w:proofErr w:type="spellStart"/>
      <w:r w:rsidRPr="00705AC2">
        <w:rPr>
          <w:rFonts w:ascii="PT Astra Serif" w:hAnsi="PT Astra Serif"/>
          <w:color w:val="000000"/>
          <w:spacing w:val="2"/>
          <w:sz w:val="28"/>
          <w:szCs w:val="28"/>
        </w:rPr>
        <w:t>Перевозников</w:t>
      </w:r>
      <w:proofErr w:type="spellEnd"/>
    </w:p>
    <w:p w:rsidR="00705AC2" w:rsidRPr="00524691" w:rsidRDefault="00705AC2" w:rsidP="00705AC2">
      <w:pPr>
        <w:jc w:val="both"/>
        <w:rPr>
          <w:rFonts w:ascii="PT Astra Serif" w:hAnsi="PT Astra Serif"/>
          <w:b/>
          <w:sz w:val="28"/>
          <w:szCs w:val="28"/>
        </w:rPr>
      </w:pPr>
    </w:p>
    <w:p w:rsidR="00032A25" w:rsidRDefault="00032A25"/>
    <w:sectPr w:rsidR="00032A25" w:rsidSect="00950645">
      <w:pgSz w:w="11906" w:h="16838"/>
      <w:pgMar w:top="142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705AC2"/>
    <w:rsid w:val="00032A25"/>
    <w:rsid w:val="0012456D"/>
    <w:rsid w:val="006D1015"/>
    <w:rsid w:val="00705AC2"/>
    <w:rsid w:val="007D7F46"/>
    <w:rsid w:val="00950645"/>
    <w:rsid w:val="00961347"/>
    <w:rsid w:val="00DC74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A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705AC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05AC2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705AC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514</Words>
  <Characters>2934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2024-12-27T02:26:00Z</cp:lastPrinted>
  <dcterms:created xsi:type="dcterms:W3CDTF">2024-12-10T02:47:00Z</dcterms:created>
  <dcterms:modified xsi:type="dcterms:W3CDTF">2024-12-27T02:30:00Z</dcterms:modified>
</cp:coreProperties>
</file>