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27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0"/>
      </w:tblGrid>
      <w:tr w:rsidR="00E0495C" w:rsidRPr="006803C9" w:rsidTr="00E0495C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0495C" w:rsidRDefault="00E0495C" w:rsidP="00E0495C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0495C">
              <w:rPr>
                <w:rFonts w:ascii="Times New Roman" w:hAnsi="Times New Roman" w:cs="Times New Roman"/>
                <w:sz w:val="36"/>
                <w:szCs w:val="36"/>
              </w:rPr>
              <w:t>Республика Бурятия</w:t>
            </w:r>
          </w:p>
          <w:p w:rsidR="00E0495C" w:rsidRPr="00E0495C" w:rsidRDefault="00E0495C" w:rsidP="00E0495C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0495C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Кабанский</w:t>
            </w:r>
            <w:proofErr w:type="spellEnd"/>
            <w:r w:rsidRPr="00E0495C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район</w:t>
            </w:r>
          </w:p>
          <w:p w:rsidR="00E0495C" w:rsidRDefault="00E0495C" w:rsidP="00E0495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</w:rPr>
              <w:t>Муниципального образования</w:t>
            </w:r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 xml:space="preserve"> сельского поселения «</w:t>
            </w:r>
            <w:proofErr w:type="spellStart"/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>Колесовское</w:t>
            </w:r>
            <w:proofErr w:type="spellEnd"/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>»</w:t>
            </w:r>
          </w:p>
          <w:p w:rsidR="00E0495C" w:rsidRPr="006803C9" w:rsidRDefault="00E0495C" w:rsidP="00E0495C">
            <w:pPr>
              <w:rPr>
                <w:rFonts w:ascii="Times New Roman" w:eastAsia="DotumChe" w:hAnsi="Times New Roman" w:cs="Times New Roman"/>
                <w:sz w:val="24"/>
              </w:rPr>
            </w:pPr>
            <w:r w:rsidRPr="006803C9">
              <w:rPr>
                <w:rFonts w:ascii="Times New Roman" w:eastAsia="DotumChe" w:hAnsi="Times New Roman" w:cs="Times New Roman"/>
                <w:b/>
                <w:sz w:val="24"/>
              </w:rPr>
              <w:t xml:space="preserve"> </w:t>
            </w:r>
          </w:p>
        </w:tc>
      </w:tr>
      <w:tr w:rsidR="00E0495C" w:rsidRPr="006803C9" w:rsidTr="00E0495C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0495C" w:rsidRPr="006803C9" w:rsidRDefault="00E0495C" w:rsidP="00E0495C">
            <w:pPr>
              <w:jc w:val="center"/>
              <w:rPr>
                <w:rFonts w:ascii="Times New Roman" w:eastAsia="DotumChe" w:hAnsi="Times New Roman" w:cs="Times New Roman"/>
                <w:sz w:val="24"/>
              </w:rPr>
            </w:pPr>
          </w:p>
        </w:tc>
      </w:tr>
    </w:tbl>
    <w:p w:rsidR="00786BAE" w:rsidRPr="00647E49" w:rsidRDefault="00786BAE" w:rsidP="00E0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DotumChe" w:hAnsi="Times New Roman" w:cs="Times New Roman"/>
          <w:sz w:val="28"/>
          <w:szCs w:val="28"/>
        </w:rPr>
      </w:pPr>
      <w:r w:rsidRPr="00647E49">
        <w:rPr>
          <w:rFonts w:ascii="Times New Roman" w:eastAsia="DotumChe" w:hAnsi="Times New Roman" w:cs="Times New Roman"/>
          <w:sz w:val="28"/>
          <w:szCs w:val="28"/>
        </w:rPr>
        <w:t> </w:t>
      </w:r>
      <w:r w:rsidR="00E0495C" w:rsidRPr="00647E49">
        <w:rPr>
          <w:rFonts w:ascii="Times New Roman" w:eastAsia="DotumChe" w:hAnsi="Times New Roman" w:cs="Times New Roman"/>
          <w:b/>
          <w:sz w:val="28"/>
          <w:szCs w:val="28"/>
        </w:rPr>
        <w:t>ПОСТАНОВЛЕНИЕ</w:t>
      </w:r>
    </w:p>
    <w:p w:rsidR="00786BAE" w:rsidRPr="006803C9" w:rsidRDefault="00786BAE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DotumChe" w:hAnsi="Times New Roman" w:cs="Times New Roman"/>
          <w:sz w:val="24"/>
        </w:rPr>
      </w:pPr>
      <w:r w:rsidRPr="006803C9">
        <w:rPr>
          <w:rFonts w:ascii="Times New Roman" w:eastAsia="DotumChe" w:hAnsi="Times New Roman" w:cs="Times New Roman"/>
          <w:sz w:val="24"/>
        </w:rPr>
        <w:t> </w:t>
      </w:r>
    </w:p>
    <w:tbl>
      <w:tblPr>
        <w:tblW w:w="89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36"/>
        <w:gridCol w:w="2089"/>
      </w:tblGrid>
      <w:tr w:rsidR="00786BAE" w:rsidRPr="006803C9" w:rsidTr="00786BAE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86BAE" w:rsidRPr="006803C9" w:rsidRDefault="00786BAE" w:rsidP="00CD234B">
            <w:pPr>
              <w:rPr>
                <w:rFonts w:ascii="Times New Roman" w:eastAsia="DotumChe" w:hAnsi="Times New Roman" w:cs="Times New Roman"/>
                <w:sz w:val="24"/>
              </w:rPr>
            </w:pPr>
            <w:r w:rsidRPr="006803C9">
              <w:rPr>
                <w:rFonts w:ascii="Times New Roman" w:eastAsia="DotumChe" w:hAnsi="Times New Roman" w:cs="Times New Roman"/>
                <w:sz w:val="24"/>
              </w:rPr>
              <w:t> </w:t>
            </w:r>
            <w:r w:rsidRPr="006803C9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От "</w:t>
            </w:r>
            <w:r w:rsidR="00D676CC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2</w:t>
            </w:r>
            <w:r w:rsidR="00CD234B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0</w:t>
            </w:r>
            <w:r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" </w:t>
            </w:r>
            <w:r w:rsidR="00347661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октя</w:t>
            </w:r>
            <w:r w:rsidR="001976C4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бря</w:t>
            </w:r>
            <w:r w:rsidR="0041449D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20</w:t>
            </w:r>
            <w:r w:rsidR="007703E4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2</w:t>
            </w:r>
            <w:r w:rsidR="00CD234B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2</w:t>
            </w:r>
            <w:r w:rsidRPr="006803C9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г.</w:t>
            </w:r>
            <w:r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      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86BAE" w:rsidRPr="006803C9" w:rsidRDefault="00786BAE" w:rsidP="00CD234B">
            <w:pPr>
              <w:rPr>
                <w:rFonts w:ascii="Times New Roman" w:eastAsia="DotumChe" w:hAnsi="Times New Roman" w:cs="Times New Roman"/>
                <w:sz w:val="24"/>
              </w:rPr>
            </w:pPr>
            <w:r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 </w:t>
            </w:r>
            <w:r w:rsidRPr="006803C9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№</w:t>
            </w:r>
            <w:r w:rsidR="00D738E8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</w:t>
            </w:r>
            <w:r w:rsidR="00CD234B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46</w:t>
            </w:r>
          </w:p>
        </w:tc>
      </w:tr>
    </w:tbl>
    <w:p w:rsidR="0041449D" w:rsidRPr="0041449D" w:rsidRDefault="0041449D" w:rsidP="0041449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449D">
        <w:rPr>
          <w:rFonts w:ascii="Times New Roman" w:hAnsi="Times New Roman" w:cs="Times New Roman"/>
          <w:b/>
          <w:i/>
          <w:sz w:val="28"/>
          <w:szCs w:val="28"/>
        </w:rPr>
        <w:t xml:space="preserve">село </w:t>
      </w:r>
      <w:proofErr w:type="spellStart"/>
      <w:r w:rsidRPr="0041449D">
        <w:rPr>
          <w:rFonts w:ascii="Times New Roman" w:hAnsi="Times New Roman" w:cs="Times New Roman"/>
          <w:b/>
          <w:i/>
          <w:sz w:val="28"/>
          <w:szCs w:val="28"/>
        </w:rPr>
        <w:t>Б.Колесово</w:t>
      </w:r>
      <w:proofErr w:type="spellEnd"/>
      <w:r w:rsidRPr="0041449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1449D" w:rsidRPr="0041449D" w:rsidRDefault="0041449D" w:rsidP="0041449D">
      <w:pPr>
        <w:pStyle w:val="af1"/>
        <w:rPr>
          <w:rFonts w:ascii="Times New Roman" w:hAnsi="Times New Roman" w:cs="Times New Roman"/>
          <w:i/>
        </w:rPr>
      </w:pPr>
    </w:p>
    <w:p w:rsidR="0041449D" w:rsidRPr="0041449D" w:rsidRDefault="0041449D" w:rsidP="0041449D">
      <w:pPr>
        <w:ind w:right="513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449D">
        <w:rPr>
          <w:rFonts w:ascii="Times New Roman" w:hAnsi="Times New Roman" w:cs="Times New Roman"/>
          <w:b/>
          <w:i/>
          <w:sz w:val="28"/>
          <w:szCs w:val="28"/>
        </w:rPr>
        <w:t>Об одобрении Прогноза СЭР на 20</w:t>
      </w:r>
      <w:r w:rsidR="001976C4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D676CC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>-202</w:t>
      </w:r>
      <w:r w:rsidR="00D676CC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 xml:space="preserve"> годы муниципального образования</w:t>
      </w:r>
      <w:r w:rsidR="001976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>сельского поселения «</w:t>
      </w:r>
      <w:proofErr w:type="spellStart"/>
      <w:r w:rsidRPr="0041449D">
        <w:rPr>
          <w:rFonts w:ascii="Times New Roman" w:hAnsi="Times New Roman" w:cs="Times New Roman"/>
          <w:b/>
          <w:i/>
          <w:sz w:val="28"/>
          <w:szCs w:val="28"/>
        </w:rPr>
        <w:t>Колесовское</w:t>
      </w:r>
      <w:proofErr w:type="spellEnd"/>
      <w:r w:rsidRPr="0041449D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proofErr w:type="spellStart"/>
      <w:r w:rsidRPr="0041449D">
        <w:rPr>
          <w:rFonts w:ascii="Times New Roman" w:hAnsi="Times New Roman" w:cs="Times New Roman"/>
          <w:b/>
          <w:i/>
          <w:sz w:val="28"/>
          <w:szCs w:val="28"/>
        </w:rPr>
        <w:t>Кабанского</w:t>
      </w:r>
      <w:proofErr w:type="spellEnd"/>
      <w:r w:rsidRPr="0041449D">
        <w:rPr>
          <w:rFonts w:ascii="Times New Roman" w:hAnsi="Times New Roman" w:cs="Times New Roman"/>
          <w:b/>
          <w:i/>
          <w:sz w:val="28"/>
          <w:szCs w:val="28"/>
        </w:rPr>
        <w:t xml:space="preserve"> района Республики Бурятия</w:t>
      </w:r>
    </w:p>
    <w:p w:rsidR="0041449D" w:rsidRPr="0041449D" w:rsidRDefault="0041449D" w:rsidP="0041449D">
      <w:pPr>
        <w:pStyle w:val="af2"/>
        <w:ind w:firstLine="540"/>
        <w:rPr>
          <w:szCs w:val="28"/>
        </w:rPr>
      </w:pPr>
    </w:p>
    <w:p w:rsidR="0041449D" w:rsidRPr="0041449D" w:rsidRDefault="0041449D" w:rsidP="0041449D">
      <w:pPr>
        <w:pStyle w:val="af2"/>
        <w:ind w:firstLine="540"/>
        <w:rPr>
          <w:szCs w:val="28"/>
        </w:rPr>
      </w:pPr>
    </w:p>
    <w:p w:rsidR="0041449D" w:rsidRPr="0041449D" w:rsidRDefault="0041449D" w:rsidP="00414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 xml:space="preserve">      В соответствии со ст.173 БК РФ,</w:t>
      </w:r>
      <w:r w:rsidR="001976C4">
        <w:rPr>
          <w:rFonts w:ascii="Times New Roman" w:hAnsi="Times New Roman" w:cs="Times New Roman"/>
          <w:sz w:val="28"/>
          <w:szCs w:val="28"/>
        </w:rPr>
        <w:t xml:space="preserve"> </w:t>
      </w:r>
      <w:r w:rsidRPr="0041449D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г.№131-ФЗ «Об общих принципах организации местного самоуправления в Российской Федерации», руководствуясь Уставом МО СП «</w:t>
      </w:r>
      <w:proofErr w:type="spellStart"/>
      <w:r w:rsidRPr="0041449D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Pr="0041449D">
        <w:rPr>
          <w:rFonts w:ascii="Times New Roman" w:hAnsi="Times New Roman" w:cs="Times New Roman"/>
          <w:sz w:val="28"/>
          <w:szCs w:val="28"/>
        </w:rPr>
        <w:t>» ПОСТАНОВЛЯЮ:</w:t>
      </w:r>
    </w:p>
    <w:p w:rsidR="0041449D" w:rsidRPr="0041449D" w:rsidRDefault="0041449D" w:rsidP="00414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41449D" w:rsidP="0041449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>1. Одобрить  Прогноз социально-экономического развития муниципального образования сельского поселения «</w:t>
      </w:r>
      <w:proofErr w:type="spellStart"/>
      <w:r w:rsidRPr="0041449D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Pr="0041449D">
        <w:rPr>
          <w:rFonts w:ascii="Times New Roman" w:hAnsi="Times New Roman" w:cs="Times New Roman"/>
          <w:sz w:val="28"/>
          <w:szCs w:val="28"/>
        </w:rPr>
        <w:t>» на 20</w:t>
      </w:r>
      <w:r w:rsidR="00647E49">
        <w:rPr>
          <w:rFonts w:ascii="Times New Roman" w:hAnsi="Times New Roman" w:cs="Times New Roman"/>
          <w:sz w:val="28"/>
          <w:szCs w:val="28"/>
        </w:rPr>
        <w:t>2</w:t>
      </w:r>
      <w:r w:rsidR="00D676CC">
        <w:rPr>
          <w:rFonts w:ascii="Times New Roman" w:hAnsi="Times New Roman" w:cs="Times New Roman"/>
          <w:sz w:val="28"/>
          <w:szCs w:val="28"/>
        </w:rPr>
        <w:t>3</w:t>
      </w:r>
      <w:r w:rsidRPr="0041449D">
        <w:rPr>
          <w:rFonts w:ascii="Times New Roman" w:hAnsi="Times New Roman" w:cs="Times New Roman"/>
          <w:sz w:val="28"/>
          <w:szCs w:val="28"/>
        </w:rPr>
        <w:t xml:space="preserve"> год и на период до 202</w:t>
      </w:r>
      <w:r w:rsidR="00D676CC">
        <w:rPr>
          <w:rFonts w:ascii="Times New Roman" w:hAnsi="Times New Roman" w:cs="Times New Roman"/>
          <w:sz w:val="28"/>
          <w:szCs w:val="28"/>
        </w:rPr>
        <w:t>5</w:t>
      </w:r>
      <w:r w:rsidRPr="0041449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1449D" w:rsidRPr="0041449D" w:rsidRDefault="0041449D" w:rsidP="0041449D">
      <w:pPr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 xml:space="preserve">       2. </w:t>
      </w:r>
      <w:proofErr w:type="gramStart"/>
      <w:r w:rsidRPr="004144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1449D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 ведущего специалиста по финансово-экономическим вопросами Администрации МО СП «</w:t>
      </w:r>
      <w:proofErr w:type="spellStart"/>
      <w:r w:rsidRPr="0041449D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Pr="0041449D">
        <w:rPr>
          <w:rFonts w:ascii="Times New Roman" w:hAnsi="Times New Roman" w:cs="Times New Roman"/>
          <w:sz w:val="28"/>
          <w:szCs w:val="28"/>
        </w:rPr>
        <w:t xml:space="preserve">» </w:t>
      </w:r>
      <w:r w:rsidR="00FB29E8">
        <w:rPr>
          <w:rFonts w:ascii="Times New Roman" w:hAnsi="Times New Roman" w:cs="Times New Roman"/>
          <w:sz w:val="28"/>
          <w:szCs w:val="28"/>
        </w:rPr>
        <w:t xml:space="preserve">С.Г. </w:t>
      </w:r>
      <w:proofErr w:type="spellStart"/>
      <w:r w:rsidR="00FB29E8">
        <w:rPr>
          <w:rFonts w:ascii="Times New Roman" w:hAnsi="Times New Roman" w:cs="Times New Roman"/>
          <w:sz w:val="28"/>
          <w:szCs w:val="28"/>
        </w:rPr>
        <w:t>Задиран</w:t>
      </w:r>
      <w:proofErr w:type="spellEnd"/>
    </w:p>
    <w:p w:rsidR="0041449D" w:rsidRPr="0041449D" w:rsidRDefault="0041449D" w:rsidP="0041449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0DA3" w:rsidRDefault="006F0DA3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Default="0041449D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41449D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7703E4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="0041449D" w:rsidRPr="004144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B29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1449D" w:rsidRPr="0041449D">
        <w:rPr>
          <w:rFonts w:ascii="Times New Roman" w:hAnsi="Times New Roman" w:cs="Times New Roman"/>
          <w:sz w:val="28"/>
          <w:szCs w:val="28"/>
        </w:rPr>
        <w:t xml:space="preserve">    </w:t>
      </w:r>
      <w:r w:rsidR="00FB29E8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FB29E8">
        <w:rPr>
          <w:rFonts w:ascii="Times New Roman" w:hAnsi="Times New Roman" w:cs="Times New Roman"/>
          <w:sz w:val="28"/>
          <w:szCs w:val="28"/>
        </w:rPr>
        <w:t>Перевозников</w:t>
      </w:r>
      <w:proofErr w:type="spellEnd"/>
    </w:p>
    <w:sectPr w:rsidR="0041449D" w:rsidRPr="0041449D" w:rsidSect="005A5CA0">
      <w:pgSz w:w="11906" w:h="16838"/>
      <w:pgMar w:top="1134" w:right="991" w:bottom="1134" w:left="167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158" w:rsidRDefault="004A2158" w:rsidP="00380EFA">
      <w:r>
        <w:separator/>
      </w:r>
    </w:p>
  </w:endnote>
  <w:endnote w:type="continuationSeparator" w:id="0">
    <w:p w:rsidR="004A2158" w:rsidRDefault="004A2158" w:rsidP="00380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158" w:rsidRDefault="004A2158" w:rsidP="00380EFA">
      <w:r>
        <w:separator/>
      </w:r>
    </w:p>
  </w:footnote>
  <w:footnote w:type="continuationSeparator" w:id="0">
    <w:p w:rsidR="004A2158" w:rsidRDefault="004A2158" w:rsidP="00380E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6107D"/>
    <w:multiLevelType w:val="hybridMultilevel"/>
    <w:tmpl w:val="7DC2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24CF5"/>
    <w:multiLevelType w:val="hybridMultilevel"/>
    <w:tmpl w:val="17E2B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83CE3"/>
    <w:multiLevelType w:val="hybridMultilevel"/>
    <w:tmpl w:val="1C46F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01988"/>
    <w:multiLevelType w:val="multilevel"/>
    <w:tmpl w:val="95B8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552018"/>
    <w:multiLevelType w:val="hybridMultilevel"/>
    <w:tmpl w:val="E3802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9D4B14"/>
    <w:multiLevelType w:val="hybridMultilevel"/>
    <w:tmpl w:val="BDBA2096"/>
    <w:lvl w:ilvl="0" w:tplc="0419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cs="Wingdings" w:hint="default"/>
        <w:color w:val="auto"/>
        <w:sz w:val="20"/>
        <w:szCs w:val="20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plc="FFFFFFFF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3A554F"/>
    <w:multiLevelType w:val="multilevel"/>
    <w:tmpl w:val="E4A0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67142E"/>
    <w:multiLevelType w:val="hybridMultilevel"/>
    <w:tmpl w:val="C9DEC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CA4F30"/>
    <w:multiLevelType w:val="multilevel"/>
    <w:tmpl w:val="51C0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997091"/>
    <w:multiLevelType w:val="hybridMultilevel"/>
    <w:tmpl w:val="996A2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7C0E05"/>
    <w:multiLevelType w:val="hybridMultilevel"/>
    <w:tmpl w:val="FB22E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B172F3"/>
    <w:multiLevelType w:val="multilevel"/>
    <w:tmpl w:val="6CA6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415539"/>
    <w:multiLevelType w:val="hybridMultilevel"/>
    <w:tmpl w:val="4DA4E8B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5BAF0E37"/>
    <w:multiLevelType w:val="hybridMultilevel"/>
    <w:tmpl w:val="F210F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F90D51"/>
    <w:multiLevelType w:val="hybridMultilevel"/>
    <w:tmpl w:val="F7AE6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74614D"/>
    <w:multiLevelType w:val="multilevel"/>
    <w:tmpl w:val="024E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7C1315"/>
    <w:multiLevelType w:val="hybridMultilevel"/>
    <w:tmpl w:val="8A766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E72E76"/>
    <w:multiLevelType w:val="hybridMultilevel"/>
    <w:tmpl w:val="6764F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953E46"/>
    <w:multiLevelType w:val="multilevel"/>
    <w:tmpl w:val="3C4A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3"/>
  </w:num>
  <w:num w:numId="5">
    <w:abstractNumId w:val="6"/>
  </w:num>
  <w:num w:numId="6">
    <w:abstractNumId w:val="8"/>
  </w:num>
  <w:num w:numId="7">
    <w:abstractNumId w:val="13"/>
  </w:num>
  <w:num w:numId="8">
    <w:abstractNumId w:val="2"/>
  </w:num>
  <w:num w:numId="9">
    <w:abstractNumId w:val="7"/>
  </w:num>
  <w:num w:numId="10">
    <w:abstractNumId w:val="17"/>
  </w:num>
  <w:num w:numId="11">
    <w:abstractNumId w:val="4"/>
  </w:num>
  <w:num w:numId="12">
    <w:abstractNumId w:val="14"/>
  </w:num>
  <w:num w:numId="13">
    <w:abstractNumId w:val="9"/>
  </w:num>
  <w:num w:numId="14">
    <w:abstractNumId w:val="12"/>
  </w:num>
  <w:num w:numId="15">
    <w:abstractNumId w:val="0"/>
  </w:num>
  <w:num w:numId="16">
    <w:abstractNumId w:val="16"/>
  </w:num>
  <w:num w:numId="17">
    <w:abstractNumId w:val="10"/>
  </w:num>
  <w:num w:numId="18">
    <w:abstractNumId w:val="1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ignoreMixedContent/>
  <w:footnotePr>
    <w:footnote w:id="-1"/>
    <w:footnote w:id="0"/>
  </w:footnotePr>
  <w:endnotePr>
    <w:endnote w:id="-1"/>
    <w:endnote w:id="0"/>
  </w:endnotePr>
  <w:compat/>
  <w:rsids>
    <w:rsidRoot w:val="002D50D9"/>
    <w:rsid w:val="00001D3B"/>
    <w:rsid w:val="000206C7"/>
    <w:rsid w:val="000313A2"/>
    <w:rsid w:val="000420A1"/>
    <w:rsid w:val="00050845"/>
    <w:rsid w:val="000518AC"/>
    <w:rsid w:val="000521B6"/>
    <w:rsid w:val="000573B1"/>
    <w:rsid w:val="00057669"/>
    <w:rsid w:val="00060B71"/>
    <w:rsid w:val="00066222"/>
    <w:rsid w:val="00075007"/>
    <w:rsid w:val="000819E1"/>
    <w:rsid w:val="00083D8C"/>
    <w:rsid w:val="000915F1"/>
    <w:rsid w:val="000A150E"/>
    <w:rsid w:val="000B5AFE"/>
    <w:rsid w:val="000B77E1"/>
    <w:rsid w:val="000C305F"/>
    <w:rsid w:val="000C5CA9"/>
    <w:rsid w:val="000C5F83"/>
    <w:rsid w:val="000E02D1"/>
    <w:rsid w:val="000E6FA4"/>
    <w:rsid w:val="000E6FE4"/>
    <w:rsid w:val="000F2A5D"/>
    <w:rsid w:val="00102921"/>
    <w:rsid w:val="001164E9"/>
    <w:rsid w:val="00117DE8"/>
    <w:rsid w:val="00131D0D"/>
    <w:rsid w:val="00132AEF"/>
    <w:rsid w:val="00136B78"/>
    <w:rsid w:val="001442C1"/>
    <w:rsid w:val="0014579B"/>
    <w:rsid w:val="00152B96"/>
    <w:rsid w:val="00157BC9"/>
    <w:rsid w:val="00161A95"/>
    <w:rsid w:val="0017225D"/>
    <w:rsid w:val="00184FE3"/>
    <w:rsid w:val="00194354"/>
    <w:rsid w:val="001976C4"/>
    <w:rsid w:val="001A01A1"/>
    <w:rsid w:val="001B5AA8"/>
    <w:rsid w:val="001B7678"/>
    <w:rsid w:val="001B776F"/>
    <w:rsid w:val="001C1279"/>
    <w:rsid w:val="001E1F9B"/>
    <w:rsid w:val="001E2FEC"/>
    <w:rsid w:val="001E5C38"/>
    <w:rsid w:val="001F35BA"/>
    <w:rsid w:val="00230C7A"/>
    <w:rsid w:val="00251E05"/>
    <w:rsid w:val="002611C3"/>
    <w:rsid w:val="00271242"/>
    <w:rsid w:val="00272A21"/>
    <w:rsid w:val="00285D5C"/>
    <w:rsid w:val="002A7563"/>
    <w:rsid w:val="002B062D"/>
    <w:rsid w:val="002B772B"/>
    <w:rsid w:val="002C12E7"/>
    <w:rsid w:val="002C17D7"/>
    <w:rsid w:val="002C474D"/>
    <w:rsid w:val="002D50D9"/>
    <w:rsid w:val="002F1831"/>
    <w:rsid w:val="00300136"/>
    <w:rsid w:val="003125F6"/>
    <w:rsid w:val="0032377F"/>
    <w:rsid w:val="003439A9"/>
    <w:rsid w:val="00347661"/>
    <w:rsid w:val="0035124F"/>
    <w:rsid w:val="00356249"/>
    <w:rsid w:val="00362879"/>
    <w:rsid w:val="00380EFA"/>
    <w:rsid w:val="00387F45"/>
    <w:rsid w:val="0039060B"/>
    <w:rsid w:val="00393CEE"/>
    <w:rsid w:val="0039593B"/>
    <w:rsid w:val="003B2E65"/>
    <w:rsid w:val="003B4966"/>
    <w:rsid w:val="003C3DBF"/>
    <w:rsid w:val="003C3F17"/>
    <w:rsid w:val="003D014D"/>
    <w:rsid w:val="003D3D31"/>
    <w:rsid w:val="003D543D"/>
    <w:rsid w:val="003E086F"/>
    <w:rsid w:val="00405DA5"/>
    <w:rsid w:val="004106D9"/>
    <w:rsid w:val="0041449D"/>
    <w:rsid w:val="0041615A"/>
    <w:rsid w:val="0041669C"/>
    <w:rsid w:val="004300CE"/>
    <w:rsid w:val="00435099"/>
    <w:rsid w:val="004372A7"/>
    <w:rsid w:val="0044532D"/>
    <w:rsid w:val="00453944"/>
    <w:rsid w:val="00473AB8"/>
    <w:rsid w:val="0048580D"/>
    <w:rsid w:val="004879A3"/>
    <w:rsid w:val="004948C4"/>
    <w:rsid w:val="004A012E"/>
    <w:rsid w:val="004A2158"/>
    <w:rsid w:val="004A2DBB"/>
    <w:rsid w:val="004B6981"/>
    <w:rsid w:val="004C45F3"/>
    <w:rsid w:val="004F09E2"/>
    <w:rsid w:val="00502E24"/>
    <w:rsid w:val="0051126F"/>
    <w:rsid w:val="005225FF"/>
    <w:rsid w:val="005308D2"/>
    <w:rsid w:val="00533A06"/>
    <w:rsid w:val="00533CC2"/>
    <w:rsid w:val="00534814"/>
    <w:rsid w:val="005362C2"/>
    <w:rsid w:val="00547BF8"/>
    <w:rsid w:val="005527AE"/>
    <w:rsid w:val="00562898"/>
    <w:rsid w:val="0057018C"/>
    <w:rsid w:val="005851CA"/>
    <w:rsid w:val="00591CA0"/>
    <w:rsid w:val="005A3BBF"/>
    <w:rsid w:val="005A5CA0"/>
    <w:rsid w:val="005D0E63"/>
    <w:rsid w:val="005D18B9"/>
    <w:rsid w:val="005D3090"/>
    <w:rsid w:val="005E08BF"/>
    <w:rsid w:val="005E7D28"/>
    <w:rsid w:val="005F0D77"/>
    <w:rsid w:val="00601487"/>
    <w:rsid w:val="0060727D"/>
    <w:rsid w:val="00614BEF"/>
    <w:rsid w:val="00614E5C"/>
    <w:rsid w:val="0063360B"/>
    <w:rsid w:val="00640004"/>
    <w:rsid w:val="00642AF1"/>
    <w:rsid w:val="00642F94"/>
    <w:rsid w:val="00647E49"/>
    <w:rsid w:val="006508D9"/>
    <w:rsid w:val="00660059"/>
    <w:rsid w:val="0066771E"/>
    <w:rsid w:val="00676C7F"/>
    <w:rsid w:val="00682D1D"/>
    <w:rsid w:val="00683C81"/>
    <w:rsid w:val="006959CC"/>
    <w:rsid w:val="006A2718"/>
    <w:rsid w:val="006A58B9"/>
    <w:rsid w:val="006A7111"/>
    <w:rsid w:val="006A7FCE"/>
    <w:rsid w:val="006D20F3"/>
    <w:rsid w:val="006D2856"/>
    <w:rsid w:val="006D47DA"/>
    <w:rsid w:val="006D74D3"/>
    <w:rsid w:val="006D79AB"/>
    <w:rsid w:val="006D7C86"/>
    <w:rsid w:val="006E0A3F"/>
    <w:rsid w:val="006E43A8"/>
    <w:rsid w:val="006F0DA3"/>
    <w:rsid w:val="00713250"/>
    <w:rsid w:val="00720284"/>
    <w:rsid w:val="007310F3"/>
    <w:rsid w:val="00735D38"/>
    <w:rsid w:val="00742820"/>
    <w:rsid w:val="00762384"/>
    <w:rsid w:val="00767077"/>
    <w:rsid w:val="007703E4"/>
    <w:rsid w:val="0078169B"/>
    <w:rsid w:val="00786BAE"/>
    <w:rsid w:val="00787BC6"/>
    <w:rsid w:val="00787BFC"/>
    <w:rsid w:val="007A05E1"/>
    <w:rsid w:val="007A26F3"/>
    <w:rsid w:val="007B3DCD"/>
    <w:rsid w:val="007D115A"/>
    <w:rsid w:val="007D1ACB"/>
    <w:rsid w:val="007D5948"/>
    <w:rsid w:val="007E6DCD"/>
    <w:rsid w:val="007E76DC"/>
    <w:rsid w:val="007F6721"/>
    <w:rsid w:val="00825CB9"/>
    <w:rsid w:val="00831E9C"/>
    <w:rsid w:val="00833698"/>
    <w:rsid w:val="008350D0"/>
    <w:rsid w:val="008449E4"/>
    <w:rsid w:val="00850E81"/>
    <w:rsid w:val="00874FE0"/>
    <w:rsid w:val="00880FD2"/>
    <w:rsid w:val="008819AC"/>
    <w:rsid w:val="00882DA6"/>
    <w:rsid w:val="00882EF6"/>
    <w:rsid w:val="00883C64"/>
    <w:rsid w:val="00884704"/>
    <w:rsid w:val="00884D70"/>
    <w:rsid w:val="00897347"/>
    <w:rsid w:val="008A346F"/>
    <w:rsid w:val="008A3747"/>
    <w:rsid w:val="008A6764"/>
    <w:rsid w:val="008A6B94"/>
    <w:rsid w:val="008B6CC9"/>
    <w:rsid w:val="008C2E59"/>
    <w:rsid w:val="008C65A7"/>
    <w:rsid w:val="008D2F0C"/>
    <w:rsid w:val="008D5847"/>
    <w:rsid w:val="008E3C32"/>
    <w:rsid w:val="008E7D08"/>
    <w:rsid w:val="009053E5"/>
    <w:rsid w:val="009163EA"/>
    <w:rsid w:val="009333F3"/>
    <w:rsid w:val="00940EC6"/>
    <w:rsid w:val="00951858"/>
    <w:rsid w:val="00952E2D"/>
    <w:rsid w:val="00954F7B"/>
    <w:rsid w:val="0095529A"/>
    <w:rsid w:val="0096663F"/>
    <w:rsid w:val="009718A4"/>
    <w:rsid w:val="00977387"/>
    <w:rsid w:val="00985ABE"/>
    <w:rsid w:val="00985F93"/>
    <w:rsid w:val="0099391F"/>
    <w:rsid w:val="009955A3"/>
    <w:rsid w:val="009A447C"/>
    <w:rsid w:val="009B2CFC"/>
    <w:rsid w:val="009B66F1"/>
    <w:rsid w:val="009C76C0"/>
    <w:rsid w:val="009D45B6"/>
    <w:rsid w:val="009E0587"/>
    <w:rsid w:val="009E06EB"/>
    <w:rsid w:val="009E0E07"/>
    <w:rsid w:val="00A01C8B"/>
    <w:rsid w:val="00A02DFF"/>
    <w:rsid w:val="00A20468"/>
    <w:rsid w:val="00A230B4"/>
    <w:rsid w:val="00A44FDF"/>
    <w:rsid w:val="00A54E63"/>
    <w:rsid w:val="00A5784E"/>
    <w:rsid w:val="00A6010C"/>
    <w:rsid w:val="00A700D7"/>
    <w:rsid w:val="00A7136C"/>
    <w:rsid w:val="00A72291"/>
    <w:rsid w:val="00A72F36"/>
    <w:rsid w:val="00A93D5F"/>
    <w:rsid w:val="00A94B6B"/>
    <w:rsid w:val="00A95999"/>
    <w:rsid w:val="00AA3ED4"/>
    <w:rsid w:val="00AA4C01"/>
    <w:rsid w:val="00AB0B97"/>
    <w:rsid w:val="00AB4CAC"/>
    <w:rsid w:val="00AC7142"/>
    <w:rsid w:val="00AD1863"/>
    <w:rsid w:val="00AD4E39"/>
    <w:rsid w:val="00AD7B67"/>
    <w:rsid w:val="00AF1C66"/>
    <w:rsid w:val="00AF5FE0"/>
    <w:rsid w:val="00B13C69"/>
    <w:rsid w:val="00B23A5C"/>
    <w:rsid w:val="00B272C9"/>
    <w:rsid w:val="00B40E6E"/>
    <w:rsid w:val="00B44C75"/>
    <w:rsid w:val="00B53CFF"/>
    <w:rsid w:val="00B54B25"/>
    <w:rsid w:val="00B57AFE"/>
    <w:rsid w:val="00B64408"/>
    <w:rsid w:val="00B705F2"/>
    <w:rsid w:val="00B70EF2"/>
    <w:rsid w:val="00B8408C"/>
    <w:rsid w:val="00B8464E"/>
    <w:rsid w:val="00B87815"/>
    <w:rsid w:val="00BA0AC7"/>
    <w:rsid w:val="00BA471B"/>
    <w:rsid w:val="00BB42B5"/>
    <w:rsid w:val="00BC1429"/>
    <w:rsid w:val="00BC5DA4"/>
    <w:rsid w:val="00BD6FAF"/>
    <w:rsid w:val="00BE323F"/>
    <w:rsid w:val="00BE3A18"/>
    <w:rsid w:val="00BF409B"/>
    <w:rsid w:val="00C027AB"/>
    <w:rsid w:val="00C02A8B"/>
    <w:rsid w:val="00C04230"/>
    <w:rsid w:val="00C1216F"/>
    <w:rsid w:val="00C20A3B"/>
    <w:rsid w:val="00C23DA7"/>
    <w:rsid w:val="00C27128"/>
    <w:rsid w:val="00C339D4"/>
    <w:rsid w:val="00C3742D"/>
    <w:rsid w:val="00C4038E"/>
    <w:rsid w:val="00C41B69"/>
    <w:rsid w:val="00C41ECF"/>
    <w:rsid w:val="00C44858"/>
    <w:rsid w:val="00C45348"/>
    <w:rsid w:val="00C67B17"/>
    <w:rsid w:val="00C74A21"/>
    <w:rsid w:val="00C85057"/>
    <w:rsid w:val="00C93AC3"/>
    <w:rsid w:val="00CA0D05"/>
    <w:rsid w:val="00CA1900"/>
    <w:rsid w:val="00CB2BEA"/>
    <w:rsid w:val="00CB5075"/>
    <w:rsid w:val="00CC5917"/>
    <w:rsid w:val="00CD234B"/>
    <w:rsid w:val="00CE35B7"/>
    <w:rsid w:val="00CE3AE8"/>
    <w:rsid w:val="00CF26A2"/>
    <w:rsid w:val="00D0492E"/>
    <w:rsid w:val="00D10C4F"/>
    <w:rsid w:val="00D437B1"/>
    <w:rsid w:val="00D520BE"/>
    <w:rsid w:val="00D5483C"/>
    <w:rsid w:val="00D5576B"/>
    <w:rsid w:val="00D601B2"/>
    <w:rsid w:val="00D676CC"/>
    <w:rsid w:val="00D67C7C"/>
    <w:rsid w:val="00D738E8"/>
    <w:rsid w:val="00D81789"/>
    <w:rsid w:val="00D83327"/>
    <w:rsid w:val="00D8539C"/>
    <w:rsid w:val="00DA534C"/>
    <w:rsid w:val="00DC2506"/>
    <w:rsid w:val="00DC3B8C"/>
    <w:rsid w:val="00DC63EF"/>
    <w:rsid w:val="00DD0AF2"/>
    <w:rsid w:val="00DD6E72"/>
    <w:rsid w:val="00DE1360"/>
    <w:rsid w:val="00DE1423"/>
    <w:rsid w:val="00DE157D"/>
    <w:rsid w:val="00DE3C6B"/>
    <w:rsid w:val="00DE4CB5"/>
    <w:rsid w:val="00DE5AFB"/>
    <w:rsid w:val="00DF2636"/>
    <w:rsid w:val="00E0495C"/>
    <w:rsid w:val="00E25FA9"/>
    <w:rsid w:val="00E2608D"/>
    <w:rsid w:val="00E3469A"/>
    <w:rsid w:val="00E356FA"/>
    <w:rsid w:val="00E44379"/>
    <w:rsid w:val="00E457AE"/>
    <w:rsid w:val="00E4757A"/>
    <w:rsid w:val="00E51027"/>
    <w:rsid w:val="00E66A08"/>
    <w:rsid w:val="00E72BFC"/>
    <w:rsid w:val="00E732E2"/>
    <w:rsid w:val="00E8327B"/>
    <w:rsid w:val="00E84334"/>
    <w:rsid w:val="00EA34BA"/>
    <w:rsid w:val="00EB0171"/>
    <w:rsid w:val="00EB4680"/>
    <w:rsid w:val="00EE27D3"/>
    <w:rsid w:val="00EE3B8E"/>
    <w:rsid w:val="00EE45B5"/>
    <w:rsid w:val="00EF0ED3"/>
    <w:rsid w:val="00EF204C"/>
    <w:rsid w:val="00EF3582"/>
    <w:rsid w:val="00EF74A7"/>
    <w:rsid w:val="00EF7977"/>
    <w:rsid w:val="00F0227D"/>
    <w:rsid w:val="00F1654D"/>
    <w:rsid w:val="00F40B65"/>
    <w:rsid w:val="00F43F1C"/>
    <w:rsid w:val="00F52783"/>
    <w:rsid w:val="00F61303"/>
    <w:rsid w:val="00F76A0B"/>
    <w:rsid w:val="00F84C74"/>
    <w:rsid w:val="00F85BE8"/>
    <w:rsid w:val="00F87260"/>
    <w:rsid w:val="00F87A23"/>
    <w:rsid w:val="00FA7B49"/>
    <w:rsid w:val="00FB297D"/>
    <w:rsid w:val="00FB29E8"/>
    <w:rsid w:val="00FB46EB"/>
    <w:rsid w:val="00FC390A"/>
    <w:rsid w:val="00FC6D89"/>
    <w:rsid w:val="00FD2FA6"/>
    <w:rsid w:val="00FE17CC"/>
    <w:rsid w:val="00FE75E0"/>
    <w:rsid w:val="00FF0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DA3"/>
    <w:rPr>
      <w:rFonts w:ascii="Arial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6F0DA3"/>
    <w:pPr>
      <w:spacing w:before="100" w:beforeAutospacing="1" w:after="100" w:afterAutospacing="1"/>
      <w:outlineLvl w:val="0"/>
    </w:pPr>
    <w:rPr>
      <w:b/>
      <w:bCs/>
      <w:kern w:val="36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0D9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F0DA3"/>
    <w:pPr>
      <w:spacing w:before="100" w:beforeAutospacing="1" w:after="100" w:afterAutospacing="1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F0DA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50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F0D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6F0DA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a5">
    <w:name w:val="Текст выноски Знак"/>
    <w:link w:val="a4"/>
    <w:uiPriority w:val="99"/>
    <w:semiHidden/>
    <w:rsid w:val="00075007"/>
    <w:rPr>
      <w:rFonts w:ascii="Tahoma" w:eastAsia="Times New Roman" w:hAnsi="Tahoma" w:cs="Tahoma"/>
      <w:sz w:val="16"/>
      <w:szCs w:val="16"/>
    </w:rPr>
  </w:style>
  <w:style w:type="paragraph" w:customStyle="1" w:styleId="header-listtarget">
    <w:name w:val="header-listtarget"/>
    <w:basedOn w:val="a"/>
    <w:rsid w:val="006F0DA3"/>
    <w:pPr>
      <w:shd w:val="clear" w:color="auto" w:fill="E66E5A"/>
      <w:spacing w:before="100" w:beforeAutospacing="1" w:after="100" w:afterAutospacing="1"/>
    </w:pPr>
    <w:rPr>
      <w:sz w:val="22"/>
      <w:szCs w:val="22"/>
    </w:rPr>
  </w:style>
  <w:style w:type="character" w:customStyle="1" w:styleId="lspace">
    <w:name w:val="lspace"/>
    <w:rsid w:val="006F0DA3"/>
    <w:rPr>
      <w:color w:val="FF9900"/>
    </w:rPr>
  </w:style>
  <w:style w:type="character" w:customStyle="1" w:styleId="small">
    <w:name w:val="small"/>
    <w:rsid w:val="006F0DA3"/>
    <w:rPr>
      <w:sz w:val="16"/>
      <w:szCs w:val="16"/>
    </w:rPr>
  </w:style>
  <w:style w:type="character" w:customStyle="1" w:styleId="fill">
    <w:name w:val="fill"/>
    <w:rsid w:val="006F0DA3"/>
    <w:rPr>
      <w:b/>
      <w:bCs/>
      <w:i/>
      <w:iCs/>
      <w:color w:val="FF0000"/>
    </w:rPr>
  </w:style>
  <w:style w:type="character" w:customStyle="1" w:styleId="enp">
    <w:name w:val="enp"/>
    <w:rsid w:val="006F0DA3"/>
    <w:rPr>
      <w:color w:val="3C7828"/>
    </w:rPr>
  </w:style>
  <w:style w:type="character" w:customStyle="1" w:styleId="kdkss">
    <w:name w:val="kdkss"/>
    <w:rsid w:val="006F0DA3"/>
    <w:rPr>
      <w:color w:val="BE780A"/>
    </w:rPr>
  </w:style>
  <w:style w:type="character" w:customStyle="1" w:styleId="20">
    <w:name w:val="Заголовок 2 Знак"/>
    <w:link w:val="2"/>
    <w:uiPriority w:val="9"/>
    <w:semiHidden/>
    <w:rsid w:val="002D50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6">
    <w:name w:val="List Paragraph"/>
    <w:basedOn w:val="a"/>
    <w:uiPriority w:val="34"/>
    <w:qFormat/>
    <w:rsid w:val="00787BC6"/>
    <w:pPr>
      <w:ind w:left="720"/>
      <w:contextualSpacing/>
    </w:pPr>
  </w:style>
  <w:style w:type="table" w:styleId="a7">
    <w:name w:val="Table Grid"/>
    <w:basedOn w:val="a1"/>
    <w:uiPriority w:val="59"/>
    <w:rsid w:val="00787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Revision"/>
    <w:hidden/>
    <w:uiPriority w:val="99"/>
    <w:semiHidden/>
    <w:rsid w:val="00FA7B49"/>
    <w:rPr>
      <w:rFonts w:ascii="Arial" w:hAnsi="Arial" w:cs="Arial"/>
      <w:sz w:val="24"/>
      <w:szCs w:val="24"/>
    </w:rPr>
  </w:style>
  <w:style w:type="paragraph" w:styleId="a9">
    <w:name w:val="annotation text"/>
    <w:basedOn w:val="a"/>
    <w:link w:val="aa"/>
    <w:uiPriority w:val="99"/>
    <w:semiHidden/>
    <w:unhideWhenUsed/>
    <w:rsid w:val="00850E81"/>
    <w:rPr>
      <w:szCs w:val="20"/>
    </w:rPr>
  </w:style>
  <w:style w:type="character" w:customStyle="1" w:styleId="aa">
    <w:name w:val="Текст примечания Знак"/>
    <w:link w:val="a9"/>
    <w:uiPriority w:val="99"/>
    <w:semiHidden/>
    <w:rsid w:val="00850E81"/>
    <w:rPr>
      <w:rFonts w:ascii="Arial" w:eastAsia="Times New Roman" w:hAnsi="Arial" w:cs="Arial"/>
    </w:rPr>
  </w:style>
  <w:style w:type="character" w:styleId="ab">
    <w:name w:val="annotation reference"/>
    <w:uiPriority w:val="99"/>
    <w:semiHidden/>
    <w:unhideWhenUsed/>
    <w:rsid w:val="00850E81"/>
    <w:rPr>
      <w:sz w:val="16"/>
      <w:szCs w:val="16"/>
    </w:rPr>
  </w:style>
  <w:style w:type="paragraph" w:styleId="ac">
    <w:name w:val="Normal (Web)"/>
    <w:basedOn w:val="a"/>
    <w:uiPriority w:val="99"/>
    <w:unhideWhenUsed/>
    <w:rsid w:val="006508D9"/>
    <w:pPr>
      <w:spacing w:before="100" w:beforeAutospacing="1" w:after="100" w:afterAutospacing="1"/>
    </w:pPr>
    <w:rPr>
      <w:szCs w:val="20"/>
    </w:rPr>
  </w:style>
  <w:style w:type="paragraph" w:styleId="ad">
    <w:name w:val="header"/>
    <w:basedOn w:val="a"/>
    <w:link w:val="ae"/>
    <w:uiPriority w:val="99"/>
    <w:semiHidden/>
    <w:unhideWhenUsed/>
    <w:rsid w:val="005D0E6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5D0E63"/>
    <w:rPr>
      <w:rFonts w:ascii="Arial" w:hAnsi="Arial" w:cs="Arial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5D0E6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5D0E63"/>
    <w:rPr>
      <w:rFonts w:ascii="Arial" w:hAnsi="Arial" w:cs="Arial"/>
      <w:szCs w:val="24"/>
    </w:rPr>
  </w:style>
  <w:style w:type="paragraph" w:customStyle="1" w:styleId="af1">
    <w:name w:val="Заголовок"/>
    <w:basedOn w:val="a"/>
    <w:next w:val="af2"/>
    <w:rsid w:val="0041449D"/>
    <w:pPr>
      <w:keepNext/>
      <w:suppressAutoHyphens/>
      <w:spacing w:before="240" w:after="120"/>
    </w:pPr>
    <w:rPr>
      <w:rFonts w:eastAsia="Lucida Sans Unicode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41449D"/>
    <w:pPr>
      <w:suppressAutoHyphens/>
    </w:pPr>
    <w:rPr>
      <w:rFonts w:ascii="Times New Roman" w:hAnsi="Times New Roman" w:cs="Times New Roman"/>
      <w:sz w:val="28"/>
      <w:lang w:eastAsia="ar-SA"/>
    </w:rPr>
  </w:style>
  <w:style w:type="character" w:customStyle="1" w:styleId="af3">
    <w:name w:val="Основной текст Знак"/>
    <w:basedOn w:val="a0"/>
    <w:link w:val="af2"/>
    <w:rsid w:val="0041449D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4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142</Words>
  <Characters>813</Characters>
  <Application>Microsoft Office Word</Application>
  <DocSecurity>0</DocSecurity>
  <PresentationFormat>e_57j0</PresentationFormat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Учетная политика казенного учреждения для целей бюджетного учета на 2019 год</vt:lpstr>
    </vt:vector>
  </TitlesOfParts>
  <Company>Reanimator Extreme Edition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казенного учреждения для целей бюджетного учета на 2019 год</dc:title>
  <dc:creator>rfu9</dc:creator>
  <dc:description>Подготовлено на базе материалов БСС «Система Главбух»</dc:description>
  <cp:lastModifiedBy>Привет</cp:lastModifiedBy>
  <cp:revision>16</cp:revision>
  <cp:lastPrinted>2021-10-21T03:06:00Z</cp:lastPrinted>
  <dcterms:created xsi:type="dcterms:W3CDTF">2018-12-28T08:20:00Z</dcterms:created>
  <dcterms:modified xsi:type="dcterms:W3CDTF">2022-11-07T02:49:00Z</dcterms:modified>
</cp:coreProperties>
</file>