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90E" w:rsidRDefault="00B2390E" w:rsidP="00B2390E"/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Pr="000A0562" w:rsidRDefault="00B007CF" w:rsidP="00B007CF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5" o:title=""/>
          </v:shape>
          <o:OLEObject Type="Embed" ProgID="CorelDRAW.Graphic.6" ShapeID="_x0000_i1025" DrawAspect="Content" ObjectID="_1810103541" r:id="rId6"/>
        </w:object>
      </w:r>
    </w:p>
    <w:p w:rsidR="00B007CF" w:rsidRPr="000A0562" w:rsidRDefault="00B007CF" w:rsidP="00B007CF">
      <w:pPr>
        <w:jc w:val="center"/>
        <w:rPr>
          <w:b/>
          <w:spacing w:val="60"/>
        </w:rPr>
      </w:pPr>
    </w:p>
    <w:p w:rsidR="00B007CF" w:rsidRPr="000A0562" w:rsidRDefault="00B007CF" w:rsidP="00B007CF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B007CF" w:rsidRPr="000A0562" w:rsidRDefault="00B007CF" w:rsidP="00B007CF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B007CF" w:rsidRPr="000A0562" w:rsidRDefault="00B007CF" w:rsidP="00B007CF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B007CF" w:rsidRPr="000A0562" w:rsidRDefault="00B007CF" w:rsidP="00B007CF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B007CF" w:rsidRPr="000A0562" w:rsidRDefault="00B007CF" w:rsidP="00B007CF">
      <w:pPr>
        <w:jc w:val="center"/>
        <w:rPr>
          <w:b/>
        </w:rPr>
      </w:pPr>
    </w:p>
    <w:p w:rsidR="00B007CF" w:rsidRPr="000A0562" w:rsidRDefault="00B007CF" w:rsidP="00B007CF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</w:rPr>
        <w:t>ГЭ</w:t>
      </w: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ЭН</w:t>
      </w:r>
    </w:p>
    <w:p w:rsidR="00B007CF" w:rsidRPr="000A0562" w:rsidRDefault="00B007CF" w:rsidP="00B007CF">
      <w:pPr>
        <w:jc w:val="center"/>
        <w:rPr>
          <w:b/>
        </w:rPr>
      </w:pP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 НЮТАГ ЗАСАГАЙ БАЙГУУЛАМЖЫН ЗАХИРГААН</w:t>
      </w:r>
    </w:p>
    <w:p w:rsidR="00B007CF" w:rsidRPr="000A0562" w:rsidRDefault="00B007CF" w:rsidP="00B007CF">
      <w:pPr>
        <w:jc w:val="right"/>
        <w:rPr>
          <w:b/>
          <w:szCs w:val="20"/>
        </w:rPr>
      </w:pPr>
      <w:r w:rsidRPr="002F62A1">
        <w:rPr>
          <w:rFonts w:ascii="Bookman Old Style" w:hAnsi="Bookman Old Style"/>
          <w:b/>
          <w:noProof/>
          <w:szCs w:val="20"/>
        </w:rPr>
        <w:pict>
          <v:group id="Группа 21" o:spid="_x0000_s1026" style="position:absolute;left:0;text-align:left;margin-left:-1.6pt;margin-top:14pt;width:531pt;height:3.95pt;z-index:251660288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B007CF" w:rsidRPr="000A0562" w:rsidRDefault="00B007CF" w:rsidP="00B007CF">
      <w:pPr>
        <w:jc w:val="both"/>
        <w:rPr>
          <w:b/>
          <w:kern w:val="28"/>
          <w:sz w:val="26"/>
          <w:szCs w:val="26"/>
        </w:rPr>
      </w:pPr>
    </w:p>
    <w:p w:rsidR="00B007CF" w:rsidRPr="00DC4F5C" w:rsidRDefault="00B007CF" w:rsidP="00B007CF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B007CF" w:rsidRDefault="00B007CF" w:rsidP="00B007CF">
      <w:pPr>
        <w:jc w:val="both"/>
        <w:rPr>
          <w:kern w:val="28"/>
          <w:sz w:val="28"/>
          <w:szCs w:val="20"/>
        </w:rPr>
      </w:pPr>
      <w:r>
        <w:rPr>
          <w:b/>
          <w:szCs w:val="20"/>
        </w:rPr>
        <w:t>16.05.2025 года</w:t>
      </w:r>
      <w:r w:rsidRPr="000A0562">
        <w:rPr>
          <w:b/>
          <w:szCs w:val="20"/>
        </w:rPr>
        <w:t xml:space="preserve">                                                                                 </w:t>
      </w:r>
      <w:r>
        <w:rPr>
          <w:b/>
          <w:szCs w:val="20"/>
        </w:rPr>
        <w:t xml:space="preserve">                            </w:t>
      </w:r>
      <w:r w:rsidRPr="000A0562">
        <w:rPr>
          <w:b/>
          <w:szCs w:val="20"/>
        </w:rPr>
        <w:t xml:space="preserve"> </w:t>
      </w:r>
      <w:r>
        <w:rPr>
          <w:b/>
          <w:szCs w:val="20"/>
        </w:rPr>
        <w:t xml:space="preserve">        </w:t>
      </w:r>
      <w:r w:rsidRPr="000A0562">
        <w:rPr>
          <w:b/>
          <w:szCs w:val="20"/>
        </w:rPr>
        <w:t>№</w:t>
      </w:r>
      <w:r>
        <w:rPr>
          <w:b/>
          <w:szCs w:val="20"/>
        </w:rPr>
        <w:t xml:space="preserve">  19</w:t>
      </w:r>
    </w:p>
    <w:p w:rsidR="00B007CF" w:rsidRPr="00C44EB6" w:rsidRDefault="00B007CF" w:rsidP="00B007CF">
      <w:pPr>
        <w:jc w:val="center"/>
        <w:rPr>
          <w:kern w:val="28"/>
          <w:sz w:val="28"/>
          <w:szCs w:val="20"/>
        </w:rPr>
      </w:pPr>
      <w:r w:rsidRPr="000A0562">
        <w:rPr>
          <w:b/>
          <w:bCs/>
          <w:noProof/>
        </w:rPr>
        <w:t>с. Большое Колесово</w:t>
      </w:r>
    </w:p>
    <w:p w:rsidR="00B007CF" w:rsidRPr="00E01071" w:rsidRDefault="00B007CF" w:rsidP="00B007CF">
      <w:pPr>
        <w:pStyle w:val="a3"/>
        <w:rPr>
          <w:b/>
          <w:sz w:val="24"/>
          <w:szCs w:val="24"/>
        </w:rPr>
      </w:pPr>
    </w:p>
    <w:p w:rsidR="00B007CF" w:rsidRPr="00C44EB6" w:rsidRDefault="00B007CF" w:rsidP="00B007CF">
      <w:pPr>
        <w:tabs>
          <w:tab w:val="center" w:pos="4677"/>
          <w:tab w:val="left" w:pos="8055"/>
        </w:tabs>
        <w:jc w:val="both"/>
        <w:rPr>
          <w:b/>
          <w:sz w:val="28"/>
          <w:szCs w:val="28"/>
        </w:rPr>
      </w:pPr>
      <w:r w:rsidRPr="00C44EB6">
        <w:rPr>
          <w:b/>
          <w:sz w:val="28"/>
          <w:szCs w:val="28"/>
        </w:rPr>
        <w:t>Об утверждении Порядка предоставления</w:t>
      </w:r>
    </w:p>
    <w:p w:rsidR="00B007CF" w:rsidRPr="00C44EB6" w:rsidRDefault="00B007CF" w:rsidP="00B007CF">
      <w:pPr>
        <w:tabs>
          <w:tab w:val="center" w:pos="4677"/>
          <w:tab w:val="left" w:pos="8055"/>
        </w:tabs>
        <w:jc w:val="both"/>
        <w:rPr>
          <w:b/>
          <w:sz w:val="28"/>
          <w:szCs w:val="28"/>
        </w:rPr>
      </w:pPr>
      <w:r w:rsidRPr="00C44EB6">
        <w:rPr>
          <w:b/>
          <w:sz w:val="28"/>
          <w:szCs w:val="28"/>
        </w:rPr>
        <w:t>порубочного билета и (или) разрешения</w:t>
      </w:r>
    </w:p>
    <w:p w:rsidR="00B007CF" w:rsidRPr="00C44EB6" w:rsidRDefault="00B007CF" w:rsidP="00B007CF">
      <w:pPr>
        <w:tabs>
          <w:tab w:val="center" w:pos="4677"/>
          <w:tab w:val="left" w:pos="8055"/>
        </w:tabs>
        <w:jc w:val="both"/>
        <w:rPr>
          <w:b/>
          <w:sz w:val="28"/>
          <w:szCs w:val="28"/>
        </w:rPr>
      </w:pPr>
      <w:r w:rsidRPr="00C44EB6">
        <w:rPr>
          <w:b/>
          <w:sz w:val="28"/>
          <w:szCs w:val="28"/>
        </w:rPr>
        <w:t>на пересадку зеленных насаждений в</w:t>
      </w:r>
    </w:p>
    <w:p w:rsidR="00B007CF" w:rsidRPr="00C44EB6" w:rsidRDefault="00B007CF" w:rsidP="00B007CF">
      <w:pPr>
        <w:tabs>
          <w:tab w:val="center" w:pos="4677"/>
          <w:tab w:val="left" w:pos="8055"/>
        </w:tabs>
        <w:jc w:val="both"/>
        <w:rPr>
          <w:b/>
          <w:sz w:val="28"/>
          <w:szCs w:val="28"/>
        </w:rPr>
      </w:pPr>
      <w:r w:rsidRPr="00C44EB6">
        <w:rPr>
          <w:b/>
          <w:sz w:val="28"/>
          <w:szCs w:val="28"/>
        </w:rPr>
        <w:t>границах муниципального образования</w:t>
      </w:r>
    </w:p>
    <w:p w:rsidR="00B007CF" w:rsidRDefault="00B007CF" w:rsidP="00B007CF">
      <w:pPr>
        <w:tabs>
          <w:tab w:val="center" w:pos="4677"/>
          <w:tab w:val="left" w:pos="8055"/>
        </w:tabs>
        <w:jc w:val="both"/>
        <w:rPr>
          <w:b/>
          <w:sz w:val="28"/>
          <w:szCs w:val="28"/>
        </w:rPr>
      </w:pPr>
      <w:r w:rsidRPr="00C44EB6">
        <w:rPr>
          <w:b/>
          <w:sz w:val="28"/>
          <w:szCs w:val="28"/>
        </w:rPr>
        <w:t>сельского поселения «Колесовское»</w:t>
      </w:r>
    </w:p>
    <w:p w:rsidR="00B007CF" w:rsidRPr="00C44EB6" w:rsidRDefault="00B007CF" w:rsidP="00B007CF">
      <w:pPr>
        <w:tabs>
          <w:tab w:val="center" w:pos="4677"/>
          <w:tab w:val="left" w:pos="8055"/>
        </w:tabs>
        <w:jc w:val="both"/>
        <w:rPr>
          <w:b/>
          <w:sz w:val="28"/>
          <w:szCs w:val="28"/>
        </w:rPr>
      </w:pPr>
    </w:p>
    <w:p w:rsidR="00B007CF" w:rsidRPr="00C44EB6" w:rsidRDefault="00B007CF" w:rsidP="00B007CF">
      <w:pPr>
        <w:ind w:firstLine="567"/>
        <w:jc w:val="both"/>
        <w:outlineLvl w:val="1"/>
        <w:rPr>
          <w:sz w:val="28"/>
          <w:szCs w:val="28"/>
        </w:rPr>
      </w:pPr>
      <w:r w:rsidRPr="00C44EB6">
        <w:rPr>
          <w:sz w:val="28"/>
          <w:szCs w:val="28"/>
        </w:rPr>
        <w:t xml:space="preserve">На основании ст.61 Федерального закона от 27.07.2002 № 7-ФЗ «Об охране окружающей среды», ст.14 Федерального закона от 06.10.2003 № 131-ФЗ «Об общих принципах организации местного самоуправления в Российской Федерации», статьи 2 Устава МО СП «Колесовское», </w:t>
      </w:r>
    </w:p>
    <w:p w:rsidR="00B007CF" w:rsidRPr="00C44EB6" w:rsidRDefault="00B007CF" w:rsidP="00B007CF">
      <w:pPr>
        <w:ind w:firstLine="567"/>
        <w:jc w:val="both"/>
        <w:outlineLvl w:val="1"/>
      </w:pPr>
    </w:p>
    <w:p w:rsidR="00B007CF" w:rsidRPr="00F32FFB" w:rsidRDefault="00B007CF" w:rsidP="00B007CF">
      <w:pPr>
        <w:jc w:val="both"/>
        <w:rPr>
          <w:b/>
          <w:bCs/>
          <w:sz w:val="28"/>
          <w:szCs w:val="28"/>
        </w:rPr>
      </w:pPr>
      <w:r w:rsidRPr="00F32FFB">
        <w:rPr>
          <w:b/>
          <w:sz w:val="28"/>
          <w:szCs w:val="28"/>
        </w:rPr>
        <w:t xml:space="preserve">ПОСТАНОВЛЯЮ: </w:t>
      </w:r>
      <w:r w:rsidRPr="00F32FFB">
        <w:rPr>
          <w:sz w:val="28"/>
          <w:szCs w:val="28"/>
        </w:rPr>
        <w:t xml:space="preserve">        </w:t>
      </w:r>
      <w:bookmarkStart w:id="0" w:name="sub_1"/>
    </w:p>
    <w:p w:rsidR="00B007CF" w:rsidRPr="00E0243F" w:rsidRDefault="00B007CF" w:rsidP="00B007CF">
      <w:pPr>
        <w:pStyle w:val="a4"/>
        <w:numPr>
          <w:ilvl w:val="0"/>
          <w:numId w:val="1"/>
        </w:numPr>
        <w:spacing w:before="100" w:beforeAutospacing="1" w:after="100" w:afterAutospacing="1" w:line="240" w:lineRule="atLeast"/>
        <w:outlineLvl w:val="1"/>
        <w:rPr>
          <w:sz w:val="28"/>
          <w:szCs w:val="28"/>
        </w:rPr>
      </w:pPr>
      <w:r w:rsidRPr="00E0243F">
        <w:rPr>
          <w:sz w:val="28"/>
          <w:szCs w:val="28"/>
        </w:rPr>
        <w:t>Утвердить Порядок предоставления порубочного билета и (или) разрешения на пересадку зеленных насаждений в границах муниципального образования сельского поселения «Колесовское».</w:t>
      </w:r>
    </w:p>
    <w:p w:rsidR="00B007CF" w:rsidRPr="00E0243F" w:rsidRDefault="00B007CF" w:rsidP="00B007CF">
      <w:pPr>
        <w:pStyle w:val="a4"/>
        <w:numPr>
          <w:ilvl w:val="0"/>
          <w:numId w:val="1"/>
        </w:numPr>
        <w:spacing w:before="100" w:beforeAutospacing="1" w:after="100" w:afterAutospacing="1" w:line="240" w:lineRule="atLeast"/>
        <w:outlineLvl w:val="1"/>
        <w:rPr>
          <w:sz w:val="28"/>
          <w:szCs w:val="28"/>
        </w:rPr>
      </w:pPr>
      <w:r w:rsidRPr="00E0243F">
        <w:rPr>
          <w:rFonts w:eastAsia="Calibri"/>
          <w:sz w:val="28"/>
          <w:szCs w:val="28"/>
        </w:rPr>
        <w:t>Настоящее Постановление обнародовать в установленном порядке и на официальном сайте МО СП «Колесовское».</w:t>
      </w:r>
    </w:p>
    <w:p w:rsidR="00B007CF" w:rsidRPr="00E0243F" w:rsidRDefault="00B007CF" w:rsidP="00B007CF">
      <w:pPr>
        <w:pStyle w:val="a4"/>
        <w:numPr>
          <w:ilvl w:val="0"/>
          <w:numId w:val="1"/>
        </w:numPr>
        <w:spacing w:before="100" w:beforeAutospacing="1" w:after="100" w:afterAutospacing="1" w:line="240" w:lineRule="atLeast"/>
        <w:outlineLvl w:val="1"/>
        <w:rPr>
          <w:sz w:val="28"/>
          <w:szCs w:val="28"/>
        </w:rPr>
      </w:pPr>
      <w:r w:rsidRPr="00E0243F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B007CF" w:rsidRPr="00E0243F" w:rsidRDefault="00B007CF" w:rsidP="00B007CF">
      <w:pPr>
        <w:pStyle w:val="a4"/>
        <w:numPr>
          <w:ilvl w:val="0"/>
          <w:numId w:val="1"/>
        </w:numPr>
        <w:spacing w:before="100" w:beforeAutospacing="1" w:after="100" w:afterAutospacing="1" w:line="240" w:lineRule="atLeast"/>
        <w:outlineLvl w:val="1"/>
        <w:rPr>
          <w:sz w:val="28"/>
          <w:szCs w:val="28"/>
        </w:rPr>
      </w:pPr>
      <w:r w:rsidRPr="00E0243F">
        <w:rPr>
          <w:sz w:val="28"/>
          <w:szCs w:val="28"/>
        </w:rPr>
        <w:t xml:space="preserve"> Настоящее Постановление вступает в силу с момента обнародования.</w:t>
      </w:r>
      <w:bookmarkEnd w:id="0"/>
    </w:p>
    <w:p w:rsidR="00B007CF" w:rsidRDefault="00B007CF" w:rsidP="00B007CF">
      <w:pPr>
        <w:contextualSpacing/>
        <w:rPr>
          <w:b/>
          <w:sz w:val="28"/>
          <w:szCs w:val="28"/>
        </w:rPr>
      </w:pPr>
    </w:p>
    <w:p w:rsidR="00B007CF" w:rsidRPr="00F32FFB" w:rsidRDefault="00B007CF" w:rsidP="00B007CF">
      <w:pPr>
        <w:contextualSpacing/>
        <w:rPr>
          <w:b/>
          <w:sz w:val="28"/>
          <w:szCs w:val="28"/>
        </w:rPr>
      </w:pPr>
      <w:r w:rsidRPr="00F32FFB">
        <w:rPr>
          <w:b/>
          <w:sz w:val="28"/>
          <w:szCs w:val="28"/>
        </w:rPr>
        <w:t xml:space="preserve">Глава </w:t>
      </w:r>
    </w:p>
    <w:p w:rsidR="00B007CF" w:rsidRDefault="00B007CF" w:rsidP="00B007CF">
      <w:pPr>
        <w:contextualSpacing/>
        <w:rPr>
          <w:b/>
          <w:sz w:val="28"/>
          <w:szCs w:val="28"/>
        </w:rPr>
      </w:pPr>
      <w:r w:rsidRPr="00F32FFB">
        <w:rPr>
          <w:b/>
          <w:sz w:val="28"/>
          <w:szCs w:val="28"/>
        </w:rPr>
        <w:t xml:space="preserve">МО СП «Колесовское»                                                 </w:t>
      </w:r>
      <w:r>
        <w:rPr>
          <w:b/>
          <w:sz w:val="28"/>
          <w:szCs w:val="28"/>
        </w:rPr>
        <w:t xml:space="preserve">  </w:t>
      </w:r>
      <w:r w:rsidRPr="00F32FFB">
        <w:rPr>
          <w:b/>
          <w:sz w:val="28"/>
          <w:szCs w:val="28"/>
        </w:rPr>
        <w:t xml:space="preserve">      С.В. </w:t>
      </w:r>
      <w:proofErr w:type="spellStart"/>
      <w:r w:rsidRPr="00F32FFB">
        <w:rPr>
          <w:b/>
          <w:sz w:val="28"/>
          <w:szCs w:val="28"/>
        </w:rPr>
        <w:t>Перевозников</w:t>
      </w:r>
      <w:proofErr w:type="spellEnd"/>
      <w:r w:rsidRPr="00F32FFB">
        <w:rPr>
          <w:b/>
          <w:sz w:val="28"/>
          <w:szCs w:val="28"/>
        </w:rPr>
        <w:t xml:space="preserve">  </w:t>
      </w:r>
    </w:p>
    <w:p w:rsidR="00B007CF" w:rsidRDefault="00B007CF" w:rsidP="00B007CF">
      <w:pPr>
        <w:contextualSpacing/>
        <w:rPr>
          <w:b/>
          <w:sz w:val="28"/>
          <w:szCs w:val="28"/>
        </w:rPr>
      </w:pPr>
    </w:p>
    <w:p w:rsidR="00B007CF" w:rsidRDefault="00B007CF" w:rsidP="00B007CF">
      <w:pPr>
        <w:contextualSpacing/>
        <w:rPr>
          <w:b/>
          <w:sz w:val="28"/>
          <w:szCs w:val="28"/>
        </w:rPr>
      </w:pPr>
    </w:p>
    <w:p w:rsidR="00B007CF" w:rsidRDefault="00B007CF" w:rsidP="00B007CF">
      <w:pPr>
        <w:contextualSpacing/>
        <w:rPr>
          <w:b/>
          <w:sz w:val="28"/>
          <w:szCs w:val="28"/>
        </w:rPr>
      </w:pPr>
    </w:p>
    <w:p w:rsidR="00B007CF" w:rsidRDefault="00B007CF" w:rsidP="00B007CF">
      <w:pPr>
        <w:contextualSpacing/>
        <w:rPr>
          <w:b/>
          <w:sz w:val="28"/>
          <w:szCs w:val="28"/>
        </w:rPr>
      </w:pPr>
    </w:p>
    <w:p w:rsidR="00B007CF" w:rsidRPr="00C44EB6" w:rsidRDefault="00B007CF" w:rsidP="00B007CF">
      <w:pPr>
        <w:contextualSpacing/>
        <w:rPr>
          <w:b/>
          <w:sz w:val="28"/>
          <w:szCs w:val="28"/>
        </w:rPr>
      </w:pPr>
    </w:p>
    <w:p w:rsidR="00B007CF" w:rsidRPr="00B007CF" w:rsidRDefault="00B007CF" w:rsidP="00B007CF">
      <w:pPr>
        <w:spacing w:line="240" w:lineRule="atLeast"/>
        <w:ind w:left="5670"/>
        <w:contextualSpacing/>
        <w:jc w:val="right"/>
        <w:rPr>
          <w:sz w:val="22"/>
          <w:szCs w:val="22"/>
        </w:rPr>
      </w:pPr>
      <w:r w:rsidRPr="00B007CF">
        <w:rPr>
          <w:sz w:val="22"/>
          <w:szCs w:val="22"/>
        </w:rPr>
        <w:t xml:space="preserve">Приложение </w:t>
      </w:r>
    </w:p>
    <w:p w:rsidR="00B007CF" w:rsidRPr="00B007CF" w:rsidRDefault="00B007CF" w:rsidP="00B007CF">
      <w:pPr>
        <w:spacing w:line="240" w:lineRule="atLeast"/>
        <w:ind w:left="5670"/>
        <w:contextualSpacing/>
        <w:jc w:val="right"/>
        <w:rPr>
          <w:sz w:val="22"/>
          <w:szCs w:val="22"/>
        </w:rPr>
      </w:pPr>
      <w:r w:rsidRPr="00B007CF">
        <w:rPr>
          <w:sz w:val="22"/>
          <w:szCs w:val="22"/>
        </w:rPr>
        <w:t xml:space="preserve">к Постановлению Администрации </w:t>
      </w:r>
    </w:p>
    <w:p w:rsidR="00B007CF" w:rsidRPr="00B007CF" w:rsidRDefault="00B007CF" w:rsidP="00B007CF">
      <w:pPr>
        <w:spacing w:line="240" w:lineRule="atLeast"/>
        <w:ind w:left="5670"/>
        <w:contextualSpacing/>
        <w:jc w:val="right"/>
        <w:rPr>
          <w:sz w:val="22"/>
          <w:szCs w:val="22"/>
        </w:rPr>
      </w:pPr>
      <w:r w:rsidRPr="00B007CF">
        <w:rPr>
          <w:sz w:val="22"/>
          <w:szCs w:val="22"/>
        </w:rPr>
        <w:t>МО СП «Колесовское»</w:t>
      </w:r>
    </w:p>
    <w:p w:rsidR="00B007CF" w:rsidRPr="00B007CF" w:rsidRDefault="00B007CF" w:rsidP="00B007CF">
      <w:pPr>
        <w:spacing w:line="240" w:lineRule="atLeast"/>
        <w:ind w:left="5670"/>
        <w:contextualSpacing/>
        <w:jc w:val="right"/>
        <w:rPr>
          <w:sz w:val="22"/>
          <w:szCs w:val="22"/>
        </w:rPr>
      </w:pPr>
      <w:r w:rsidRPr="00B007CF">
        <w:rPr>
          <w:sz w:val="22"/>
          <w:szCs w:val="22"/>
        </w:rPr>
        <w:t>от 16.05.2025 г. № 19</w:t>
      </w:r>
    </w:p>
    <w:p w:rsidR="00B007CF" w:rsidRPr="00E5499B" w:rsidRDefault="00B007CF" w:rsidP="00B007CF">
      <w:pPr>
        <w:spacing w:line="240" w:lineRule="atLeast"/>
        <w:contextualSpacing/>
        <w:jc w:val="center"/>
        <w:rPr>
          <w:sz w:val="28"/>
          <w:szCs w:val="28"/>
        </w:rPr>
      </w:pPr>
    </w:p>
    <w:p w:rsidR="00B007CF" w:rsidRPr="00E0243F" w:rsidRDefault="00B007CF" w:rsidP="00B007CF">
      <w:pPr>
        <w:spacing w:line="240" w:lineRule="atLeast"/>
        <w:contextualSpacing/>
        <w:jc w:val="center"/>
        <w:rPr>
          <w:b/>
          <w:sz w:val="28"/>
          <w:szCs w:val="28"/>
          <w:lang w:eastAsia="ar-SA"/>
        </w:rPr>
      </w:pPr>
      <w:r w:rsidRPr="00E0243F">
        <w:rPr>
          <w:b/>
          <w:sz w:val="28"/>
          <w:szCs w:val="28"/>
          <w:lang w:eastAsia="ar-SA"/>
        </w:rPr>
        <w:t xml:space="preserve">Порядок </w:t>
      </w:r>
    </w:p>
    <w:p w:rsidR="00B007CF" w:rsidRPr="00E0243F" w:rsidRDefault="00B007CF" w:rsidP="00B007CF">
      <w:pPr>
        <w:spacing w:line="240" w:lineRule="atLeast"/>
        <w:contextualSpacing/>
        <w:jc w:val="center"/>
        <w:rPr>
          <w:b/>
          <w:sz w:val="28"/>
          <w:szCs w:val="28"/>
          <w:lang w:eastAsia="ar-SA"/>
        </w:rPr>
      </w:pPr>
      <w:r w:rsidRPr="00E0243F">
        <w:rPr>
          <w:b/>
          <w:sz w:val="28"/>
          <w:szCs w:val="28"/>
          <w:lang w:eastAsia="ar-SA"/>
        </w:rPr>
        <w:t xml:space="preserve">предоставления порубочного билета и (или) разрешения на </w:t>
      </w:r>
    </w:p>
    <w:p w:rsidR="00B007CF" w:rsidRPr="00E0243F" w:rsidRDefault="00B007CF" w:rsidP="00B007CF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E0243F">
        <w:rPr>
          <w:b/>
          <w:sz w:val="28"/>
          <w:szCs w:val="28"/>
          <w:lang w:eastAsia="ar-SA"/>
        </w:rPr>
        <w:t xml:space="preserve">пересадку зеленных насаждений </w:t>
      </w:r>
      <w:r w:rsidRPr="00E0243F">
        <w:rPr>
          <w:b/>
          <w:sz w:val="28"/>
          <w:szCs w:val="28"/>
        </w:rPr>
        <w:t xml:space="preserve">в границах </w:t>
      </w:r>
    </w:p>
    <w:p w:rsidR="00B007CF" w:rsidRPr="00E0243F" w:rsidRDefault="00B007CF" w:rsidP="00B007CF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E0243F">
        <w:rPr>
          <w:b/>
          <w:sz w:val="28"/>
          <w:szCs w:val="28"/>
        </w:rPr>
        <w:t>муниципального образования сельского поселения «Колесовское»</w:t>
      </w:r>
    </w:p>
    <w:p w:rsidR="00B007CF" w:rsidRPr="00E5499B" w:rsidRDefault="00B007CF" w:rsidP="00B007CF">
      <w:pPr>
        <w:spacing w:line="240" w:lineRule="atLeast"/>
        <w:contextualSpacing/>
        <w:jc w:val="center"/>
        <w:rPr>
          <w:sz w:val="28"/>
          <w:szCs w:val="28"/>
        </w:rPr>
      </w:pPr>
    </w:p>
    <w:p w:rsidR="00B007CF" w:rsidRPr="00E5499B" w:rsidRDefault="00B007CF" w:rsidP="00B007CF">
      <w:pPr>
        <w:autoSpaceDE w:val="0"/>
        <w:autoSpaceDN w:val="0"/>
        <w:adjustRightInd w:val="0"/>
        <w:spacing w:line="240" w:lineRule="atLeast"/>
        <w:contextualSpacing/>
        <w:jc w:val="center"/>
        <w:outlineLvl w:val="0"/>
        <w:rPr>
          <w:b/>
          <w:bCs/>
          <w:sz w:val="28"/>
          <w:szCs w:val="28"/>
        </w:rPr>
      </w:pPr>
      <w:r w:rsidRPr="00E5499B">
        <w:rPr>
          <w:b/>
          <w:bCs/>
          <w:sz w:val="28"/>
          <w:szCs w:val="28"/>
        </w:rPr>
        <w:t>1. Общие положения</w:t>
      </w:r>
    </w:p>
    <w:p w:rsidR="00B007CF" w:rsidRPr="00C15513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  <w:sz w:val="28"/>
          <w:szCs w:val="28"/>
        </w:rPr>
      </w:pPr>
    </w:p>
    <w:p w:rsidR="00B007CF" w:rsidRPr="00E5499B" w:rsidRDefault="00B007CF" w:rsidP="00B007CF">
      <w:pPr>
        <w:autoSpaceDE w:val="0"/>
        <w:autoSpaceDN w:val="0"/>
        <w:adjustRightInd w:val="0"/>
        <w:spacing w:line="240" w:lineRule="atLeast"/>
        <w:ind w:firstLine="540"/>
        <w:contextualSpacing/>
        <w:jc w:val="both"/>
        <w:rPr>
          <w:sz w:val="28"/>
          <w:szCs w:val="28"/>
        </w:rPr>
      </w:pPr>
      <w:r w:rsidRPr="00E5499B">
        <w:rPr>
          <w:sz w:val="28"/>
          <w:szCs w:val="28"/>
        </w:rPr>
        <w:t>1.1. Настоящий Порядок устанавливает процедуру предоставления порубочных билетов и/или разрешений на пересадку зеленых насаждений и является обязательным для исполнения всеми юридическими лицами независимо от их организационно-правовой формы, индивидуальными предпринимателями и физическими лицами, за исключением вырубки (сноса) зеленых насаждений, находящихся на земельных участках, предназначенных для индивидуального жилищного строительства и ведения садоводства и огородничества.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1.2. Для целей настоящего Порядка устанавливаются следующие основные понятия: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proofErr w:type="spellStart"/>
      <w:r w:rsidRPr="00DC2184">
        <w:rPr>
          <w:sz w:val="28"/>
          <w:szCs w:val="28"/>
        </w:rPr>
        <w:t>Перечетная</w:t>
      </w:r>
      <w:proofErr w:type="spellEnd"/>
      <w:r w:rsidRPr="00DC2184">
        <w:rPr>
          <w:sz w:val="28"/>
          <w:szCs w:val="28"/>
        </w:rPr>
        <w:t xml:space="preserve"> ведомость зеленых насаждений - документ, содержащий сведения о наличии на обследованной территории зеленых насаждений, их породный состав, диаметр, высоту, качественное состояние, возраст, возможность пересадки, вырубки, сохранения.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Газон - травяной покров, создаваемый посевом семян специально подобранных трав, являющийся фоном для посадок и парковых сооружений и самостоятельным элементом ландшафтной композиции.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 xml:space="preserve">Цветник - участок геометрической или свободной формы с высаженными одно-, </w:t>
      </w:r>
      <w:proofErr w:type="spellStart"/>
      <w:r w:rsidRPr="00DC2184">
        <w:rPr>
          <w:sz w:val="28"/>
          <w:szCs w:val="28"/>
        </w:rPr>
        <w:t>дву</w:t>
      </w:r>
      <w:proofErr w:type="spellEnd"/>
      <w:r w:rsidRPr="00DC2184">
        <w:rPr>
          <w:sz w:val="28"/>
          <w:szCs w:val="28"/>
        </w:rPr>
        <w:t>- или многолетними цветочными растениями.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Аварийное дерево - дерево, которое по своему состоянию или местоположению представляет угрозу для жизни и здоровья человека, сохранности его имущества, наземных коммуникаций и объектов.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Компенсационное озеленение - воспроизводство зеленых насаждений взамен уничтоженных или поврежденных.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Порубочный билет - разрешительный документ, являющийся основанием для вырубки (сноса) зеленых насаждений.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Разрешение на пересадку - специальное разрешение, являющееся основанием для осуществления пересадки зеленых насаждений.</w:t>
      </w:r>
    </w:p>
    <w:p w:rsidR="00B007CF" w:rsidRPr="001870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1870F2">
        <w:rPr>
          <w:sz w:val="28"/>
          <w:szCs w:val="28"/>
        </w:rPr>
        <w:t>Компенсационная стоимость зеленых насаждений - денежная оценка стоимости зеленых насаждений, устанавливаемая для учета их ценности в целях осуществления компенсационного озеленения.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Санитарная рубка - рубка сухостойных и аварийных деревьев и кустарников.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 xml:space="preserve">1.3. Вырубка (снос) зеленых насаждений в границах муниципального образования </w:t>
      </w:r>
      <w:r>
        <w:rPr>
          <w:sz w:val="28"/>
          <w:szCs w:val="28"/>
        </w:rPr>
        <w:t xml:space="preserve">сельского поселения </w:t>
      </w:r>
      <w:r w:rsidRPr="004234F2">
        <w:rPr>
          <w:sz w:val="28"/>
          <w:szCs w:val="28"/>
        </w:rPr>
        <w:t xml:space="preserve">«Колесовское» производится на основании </w:t>
      </w:r>
      <w:r w:rsidRPr="004234F2">
        <w:rPr>
          <w:sz w:val="28"/>
          <w:szCs w:val="28"/>
        </w:rPr>
        <w:lastRenderedPageBreak/>
        <w:t>порубочного билета, выдаваемого</w:t>
      </w:r>
      <w:r>
        <w:rPr>
          <w:sz w:val="28"/>
          <w:szCs w:val="28"/>
        </w:rPr>
        <w:t xml:space="preserve"> Администрацией МО СП «Колесовское» (далее</w:t>
      </w:r>
      <w:r w:rsidRPr="004234F2">
        <w:rPr>
          <w:sz w:val="28"/>
          <w:szCs w:val="28"/>
        </w:rPr>
        <w:t xml:space="preserve"> уполномоченны</w:t>
      </w:r>
      <w:r>
        <w:rPr>
          <w:sz w:val="28"/>
          <w:szCs w:val="28"/>
        </w:rPr>
        <w:t>й</w:t>
      </w:r>
      <w:r w:rsidRPr="004234F2">
        <w:rPr>
          <w:sz w:val="28"/>
          <w:szCs w:val="28"/>
        </w:rPr>
        <w:t xml:space="preserve"> орган</w:t>
      </w:r>
      <w:r>
        <w:rPr>
          <w:sz w:val="28"/>
          <w:szCs w:val="28"/>
        </w:rPr>
        <w:t>)</w:t>
      </w:r>
      <w:r w:rsidRPr="004234F2">
        <w:rPr>
          <w:sz w:val="28"/>
          <w:szCs w:val="28"/>
        </w:rPr>
        <w:t>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 xml:space="preserve">Пересадка зеленых насаждений муниципального образования </w:t>
      </w:r>
      <w:r>
        <w:rPr>
          <w:sz w:val="28"/>
          <w:szCs w:val="28"/>
        </w:rPr>
        <w:t xml:space="preserve">сельского поселения </w:t>
      </w:r>
      <w:r w:rsidRPr="004234F2">
        <w:rPr>
          <w:sz w:val="28"/>
          <w:szCs w:val="28"/>
        </w:rPr>
        <w:t>«Колесовское» производится на основании разрешения на пересадку зеленых насаждений (далее - разрешение на пересадку), выдаваемого уполномоченным органом.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1.4. Допускаются санитарные рубки, рубки ухода и реконструкции в зелёных насаждениях.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bookmarkStart w:id="1" w:name="Par16"/>
      <w:bookmarkEnd w:id="1"/>
      <w:r w:rsidRPr="004234F2">
        <w:rPr>
          <w:sz w:val="28"/>
          <w:szCs w:val="28"/>
        </w:rPr>
        <w:t>1.5. Порубочный билет предоставляется в случаях, связанных с: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осуществлением санитарных рубок;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проведением реконструкции зеленых насаждений в соответствии с проектом реконструкции, согласованным с исполнительными органами Республики Бурятия осуществляющими региональный экологический контроль (надзор);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соблюдением установленных нормативов минимальных расстояний деревьев и кустарников от зданий, сооружений, инженерных сетей;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исполнением предписаний и заключений федеральных органов государственной власти и исполнительных органов Республики Бурятия;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предотвращением или ликвидацией аварийных и чрезвычайных ситуаций, в том числе ремонтом подземных коммуникаций и капитальных инженерных сооружений, эксплуатацией открытых осушительных систем;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проведением благоустройства и подготовки территорий к размещению объектов в соответствии с утвержденными проектами планировок, выполняемых за счет средств местного бюджета;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иными случаями, предусмотренными законодательством Российской Федерации.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1.6. Пересадка зеленых насаждений осуществляется на основании разрешения на пересадку, выдаваемого в порядке, установленном органом местного самоуправления поселения.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1.7. Срок предоставления муниципальной услуги - 15 рабочих дней.</w:t>
      </w:r>
    </w:p>
    <w:p w:rsidR="00B007CF" w:rsidRPr="00C15513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  <w:sz w:val="28"/>
          <w:szCs w:val="28"/>
        </w:rPr>
      </w:pPr>
    </w:p>
    <w:p w:rsidR="00B007CF" w:rsidRPr="004234F2" w:rsidRDefault="00B007CF" w:rsidP="00B007CF">
      <w:pPr>
        <w:autoSpaceDE w:val="0"/>
        <w:autoSpaceDN w:val="0"/>
        <w:adjustRightInd w:val="0"/>
        <w:spacing w:line="240" w:lineRule="atLeast"/>
        <w:contextualSpacing/>
        <w:jc w:val="center"/>
        <w:outlineLvl w:val="0"/>
        <w:rPr>
          <w:b/>
          <w:bCs/>
          <w:sz w:val="28"/>
          <w:szCs w:val="28"/>
        </w:rPr>
      </w:pPr>
      <w:r w:rsidRPr="004234F2">
        <w:rPr>
          <w:b/>
          <w:bCs/>
          <w:sz w:val="28"/>
          <w:szCs w:val="28"/>
        </w:rPr>
        <w:t>2. Порядок предоставления порубочного билета</w:t>
      </w:r>
    </w:p>
    <w:p w:rsidR="00B007CF" w:rsidRPr="004234F2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sz w:val="28"/>
          <w:szCs w:val="28"/>
        </w:rPr>
      </w:pPr>
    </w:p>
    <w:p w:rsidR="00B007CF" w:rsidRPr="004234F2" w:rsidRDefault="00B007CF" w:rsidP="00B007CF">
      <w:pPr>
        <w:autoSpaceDE w:val="0"/>
        <w:autoSpaceDN w:val="0"/>
        <w:adjustRightInd w:val="0"/>
        <w:spacing w:line="240" w:lineRule="atLeast"/>
        <w:ind w:firstLine="540"/>
        <w:contextualSpacing/>
        <w:jc w:val="both"/>
        <w:rPr>
          <w:sz w:val="28"/>
          <w:szCs w:val="28"/>
        </w:rPr>
      </w:pPr>
      <w:bookmarkStart w:id="2" w:name="Par31"/>
      <w:bookmarkEnd w:id="2"/>
      <w:r w:rsidRPr="004234F2">
        <w:rPr>
          <w:sz w:val="28"/>
          <w:szCs w:val="28"/>
        </w:rPr>
        <w:t xml:space="preserve">2.1. С целью получения порубочного билета заявитель представляет в </w:t>
      </w:r>
      <w:r>
        <w:rPr>
          <w:sz w:val="28"/>
          <w:szCs w:val="28"/>
        </w:rPr>
        <w:t>у</w:t>
      </w:r>
      <w:r w:rsidRPr="004234F2">
        <w:rPr>
          <w:sz w:val="28"/>
          <w:szCs w:val="28"/>
        </w:rPr>
        <w:t>полномоченный орган заявление. В заявлении указывается информация о заявителе, цели вырубки, перечень прилагаемых документов, форма компенсационного озеленения, способ направления порубочного билета заявителю. К заявлению представляются документы: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копия документа, удостоверяющего личность заявителя;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документ, удостоверяющий полномочия представителя лица, в интересах которого действует заявитель, оформленный в установленном порядке.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bookmarkStart w:id="3" w:name="Par34"/>
      <w:bookmarkEnd w:id="3"/>
      <w:r w:rsidRPr="004234F2">
        <w:rPr>
          <w:sz w:val="28"/>
          <w:szCs w:val="28"/>
        </w:rPr>
        <w:t>2.1.1. Для получения порубочного билета для целей, связанных с осуществлением санитарных рубок, заявитель прилагает: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 xml:space="preserve">- материалы фото- и </w:t>
      </w:r>
      <w:proofErr w:type="spellStart"/>
      <w:r w:rsidRPr="004234F2">
        <w:rPr>
          <w:sz w:val="28"/>
          <w:szCs w:val="28"/>
        </w:rPr>
        <w:t>видеофиксации</w:t>
      </w:r>
      <w:proofErr w:type="spellEnd"/>
      <w:r w:rsidRPr="004234F2">
        <w:rPr>
          <w:sz w:val="28"/>
          <w:szCs w:val="28"/>
        </w:rPr>
        <w:t>, подтверждающие необходимость вырубки сухостойных и аварийных деревьев и кустарников.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lastRenderedPageBreak/>
        <w:t>2.1.2. Для получения порубочного билета для целей, связанных с проведением реконструкции зеленых насаждений, заявитель прилагает: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проект реконструкции зеленых насаждений.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Для предоставления порубочного билета для целей, связанных с реконструкцией зеленых насаждений, уполномоченный орган в порядке межведомственного взаимодействия в течение 1 рабочего дня направляет проект реконструкции зеленых насаждений в Республиканскую службу по охране, контролю и регулированию использования объектов животного мира, отнесенных к объектам охоты, контролю и надзору в сфере природопользования для согласования.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2.1.3. Для получения порубочного билета для целей, связанных с соблюдением установленных Сводом правил СП 42.13330.2016 нормативов минимальных расстояний деревьев и кустарников от зданий, сооружений, инженерных сетей, заявитель прилагает: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 xml:space="preserve">- материалы фото- и </w:t>
      </w:r>
      <w:proofErr w:type="spellStart"/>
      <w:r w:rsidRPr="004234F2">
        <w:rPr>
          <w:sz w:val="28"/>
          <w:szCs w:val="28"/>
        </w:rPr>
        <w:t>видеофиксации</w:t>
      </w:r>
      <w:proofErr w:type="spellEnd"/>
      <w:r w:rsidRPr="004234F2">
        <w:rPr>
          <w:sz w:val="28"/>
          <w:szCs w:val="28"/>
        </w:rPr>
        <w:t>, схему с нанесением деревьев и кустарников, в т.ч. подлежащих вырубке.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2.1.4. Для получения порубочного билета для целей, связанных с исполнением предписаний и заключений федеральных органов государственной власти и исполнительных органов Республики Бурятия, заявитель прилагает: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предписание и (или) заключение федеральных органов государственной власти и исполнительных органов Республики Бурятия.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bookmarkStart w:id="4" w:name="Par43"/>
      <w:bookmarkEnd w:id="4"/>
      <w:r w:rsidRPr="004234F2">
        <w:rPr>
          <w:sz w:val="28"/>
          <w:szCs w:val="28"/>
        </w:rPr>
        <w:t>2.1.5. Для получения порубочного билета для целей, связанных с предотвращением аварийных и чрезвычайных ситуаций, в том числе ремонтом подземных коммуникаций и капитальных инженерных сооружений, заявитель прилагает: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график (план) ремонтных работ, утвержденный руководителем организации, эксплуатирующей подземные коммуникации и капитальные инженерные сооружения.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bookmarkStart w:id="5" w:name="Par45"/>
      <w:bookmarkEnd w:id="5"/>
      <w:r w:rsidRPr="004234F2">
        <w:rPr>
          <w:sz w:val="28"/>
          <w:szCs w:val="28"/>
        </w:rPr>
        <w:t>2.1.6. Для предоставления порубочного билета для целей, связанных с ликвидацией аварийных и чрезвычайных ситуаций, уполномоченный орган проверяет: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- наличие на информационном сайте органов местного самоуправления информации об аварийной ситуации.</w:t>
      </w:r>
    </w:p>
    <w:p w:rsidR="00B007CF" w:rsidRPr="004234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4234F2">
        <w:rPr>
          <w:sz w:val="28"/>
          <w:szCs w:val="28"/>
        </w:rPr>
        <w:t>В случае проведения работ по локализации аварий порубочный билет оформляется в течение 72 часов с момента начала указанных работ.</w:t>
      </w:r>
    </w:p>
    <w:p w:rsidR="00B007CF" w:rsidRPr="000012B9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F734B4">
        <w:rPr>
          <w:sz w:val="28"/>
          <w:szCs w:val="28"/>
        </w:rPr>
        <w:t>2.1.7. Для</w:t>
      </w:r>
      <w:r w:rsidRPr="000012B9">
        <w:rPr>
          <w:sz w:val="28"/>
          <w:szCs w:val="28"/>
        </w:rPr>
        <w:t xml:space="preserve"> предоставления порубочного билета для целей, связанных с проведением благоустройства и подготовкой территорий к размещению объектов, выполняемыми за счет средств местного бюджета, уполномоченный орган в рамках межведомственного взаимодействия в течение 1 рабочего дня запрашивает документы и (или) информацию, если они не были представлены заявителем по собственной инициативе, при условии, что такие права зарегистрированы в Едином государственном реестре недвижимости:</w:t>
      </w:r>
    </w:p>
    <w:p w:rsidR="00B007CF" w:rsidRPr="000012B9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0012B9">
        <w:rPr>
          <w:sz w:val="28"/>
          <w:szCs w:val="28"/>
        </w:rPr>
        <w:t xml:space="preserve">- выписку из сводной бюджетной росписи муниципального образования «Колесовское», содержащую сведения о выделении средств местного </w:t>
      </w:r>
      <w:r w:rsidRPr="000012B9">
        <w:rPr>
          <w:sz w:val="28"/>
          <w:szCs w:val="28"/>
        </w:rPr>
        <w:lastRenderedPageBreak/>
        <w:t>бюджета на цели, связанные с проведением благоустройства и подготовкой территорий к размещению объектов;</w:t>
      </w:r>
    </w:p>
    <w:p w:rsidR="00B007CF" w:rsidRPr="000012B9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0012B9">
        <w:rPr>
          <w:sz w:val="28"/>
          <w:szCs w:val="28"/>
        </w:rPr>
        <w:t>- копии правоустанавливающих документов на земельный участок и (или) копию распоряжения о размещении объекта на земельных участках, находящихся в муниципальной собственности или государственная собственность на которых не разграничена;</w:t>
      </w:r>
    </w:p>
    <w:p w:rsidR="00B007CF" w:rsidRPr="000012B9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0012B9">
        <w:rPr>
          <w:sz w:val="28"/>
          <w:szCs w:val="28"/>
        </w:rPr>
        <w:t>- копии проектов планировки и межевания соответствующей территории, на которой планируется вырубка.</w:t>
      </w:r>
    </w:p>
    <w:p w:rsidR="00B007CF" w:rsidRPr="000012B9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bookmarkStart w:id="6" w:name="Par57"/>
      <w:bookmarkEnd w:id="6"/>
      <w:r w:rsidRPr="00F734B4">
        <w:rPr>
          <w:sz w:val="28"/>
          <w:szCs w:val="28"/>
        </w:rPr>
        <w:t>2.1.8.</w:t>
      </w:r>
      <w:r w:rsidRPr="000012B9">
        <w:rPr>
          <w:sz w:val="28"/>
          <w:szCs w:val="28"/>
        </w:rPr>
        <w:t xml:space="preserve"> Для получения порубочного билета для иных целей, предусмотренных законодательством Российской Федерации, заявитель прилагает:</w:t>
      </w:r>
    </w:p>
    <w:p w:rsidR="00B007CF" w:rsidRPr="000012B9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0012B9">
        <w:rPr>
          <w:sz w:val="28"/>
          <w:szCs w:val="28"/>
        </w:rPr>
        <w:t xml:space="preserve">- материалы фото- и </w:t>
      </w:r>
      <w:proofErr w:type="spellStart"/>
      <w:r w:rsidRPr="000012B9">
        <w:rPr>
          <w:sz w:val="28"/>
          <w:szCs w:val="28"/>
        </w:rPr>
        <w:t>видеофиксации</w:t>
      </w:r>
      <w:proofErr w:type="spellEnd"/>
      <w:r w:rsidRPr="000012B9">
        <w:rPr>
          <w:sz w:val="28"/>
          <w:szCs w:val="28"/>
        </w:rPr>
        <w:t>, схему с нанесением деревьев и кустарников, в т.ч. подлежащих вырубке;</w:t>
      </w:r>
    </w:p>
    <w:p w:rsidR="00B007CF" w:rsidRPr="000012B9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0012B9">
        <w:rPr>
          <w:sz w:val="28"/>
          <w:szCs w:val="28"/>
        </w:rPr>
        <w:t>- документы и материалы, подтверждающие необходимость вырубки.</w:t>
      </w:r>
    </w:p>
    <w:p w:rsidR="00B007CF" w:rsidRPr="000012B9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0012B9">
        <w:rPr>
          <w:sz w:val="28"/>
          <w:szCs w:val="28"/>
        </w:rPr>
        <w:t xml:space="preserve">2.2. Уполномоченный орган в срок до 4 рабочих дней организует работу Комиссии по осмотру зеленых насаждений (далее - Комиссия). По результатам осмотра зеленых насаждений Комиссией составляется </w:t>
      </w:r>
      <w:proofErr w:type="spellStart"/>
      <w:r w:rsidRPr="000012B9">
        <w:rPr>
          <w:sz w:val="28"/>
          <w:szCs w:val="28"/>
        </w:rPr>
        <w:t>перечетная</w:t>
      </w:r>
      <w:proofErr w:type="spellEnd"/>
      <w:r w:rsidRPr="000012B9">
        <w:rPr>
          <w:sz w:val="28"/>
          <w:szCs w:val="28"/>
        </w:rPr>
        <w:t xml:space="preserve">  </w:t>
      </w:r>
      <w:hyperlink r:id="rId7" w:history="1">
        <w:r w:rsidRPr="000012B9">
          <w:rPr>
            <w:sz w:val="28"/>
            <w:szCs w:val="28"/>
          </w:rPr>
          <w:t>ведомость</w:t>
        </w:r>
      </w:hyperlink>
      <w:r w:rsidRPr="000012B9">
        <w:rPr>
          <w:sz w:val="28"/>
          <w:szCs w:val="28"/>
        </w:rPr>
        <w:t xml:space="preserve"> зеленых насаждений (заключение) (приложение № 1 к Порядку).</w:t>
      </w:r>
    </w:p>
    <w:p w:rsidR="00B007CF" w:rsidRPr="000012B9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0012B9">
        <w:rPr>
          <w:sz w:val="28"/>
          <w:szCs w:val="28"/>
        </w:rPr>
        <w:t xml:space="preserve">2.3. Состав Комиссии утверждается распоряжением </w:t>
      </w:r>
      <w:r>
        <w:rPr>
          <w:sz w:val="28"/>
          <w:szCs w:val="28"/>
        </w:rPr>
        <w:t xml:space="preserve">Администрации </w:t>
      </w:r>
      <w:r w:rsidRPr="000012B9">
        <w:rPr>
          <w:sz w:val="28"/>
          <w:szCs w:val="28"/>
        </w:rPr>
        <w:t xml:space="preserve">муниципального образования </w:t>
      </w:r>
      <w:r w:rsidRPr="00E5499B">
        <w:rPr>
          <w:sz w:val="28"/>
          <w:szCs w:val="28"/>
        </w:rPr>
        <w:t>сельского поселения</w:t>
      </w:r>
      <w:r w:rsidRPr="000012B9">
        <w:rPr>
          <w:sz w:val="28"/>
          <w:szCs w:val="28"/>
        </w:rPr>
        <w:t xml:space="preserve"> «Колесовское».</w:t>
      </w:r>
    </w:p>
    <w:p w:rsidR="00B007CF" w:rsidRPr="001870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1870F2">
        <w:rPr>
          <w:sz w:val="28"/>
          <w:szCs w:val="28"/>
        </w:rPr>
        <w:t>2.4. Уполномоченный орган на основании заключения Комиссии о возможности вырубки зеленых насаждений в случае, предусмотренных законодательством Российской Федерации, выдает заявителю в срок 1 рабочий день со дня получения заключения Комиссии:</w:t>
      </w:r>
    </w:p>
    <w:p w:rsidR="00B007CF" w:rsidRPr="001870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1870F2">
        <w:rPr>
          <w:sz w:val="28"/>
          <w:szCs w:val="28"/>
        </w:rPr>
        <w:t xml:space="preserve">- в случае, если заявителем принято решение о проведении компенсационного озеленения в денежной форме, расчет компенсационной стоимости, в котором указываются платежные реквизиты, содержащие сведения, необходимые для перечисления денежных средств. Расчет компенсационной стоимости осуществляется в соответствии с </w:t>
      </w:r>
      <w:hyperlink r:id="rId8" w:history="1">
        <w:r w:rsidRPr="001870F2">
          <w:rPr>
            <w:sz w:val="28"/>
            <w:szCs w:val="28"/>
          </w:rPr>
          <w:t>Порядком</w:t>
        </w:r>
      </w:hyperlink>
      <w:r w:rsidRPr="001870F2">
        <w:rPr>
          <w:sz w:val="28"/>
          <w:szCs w:val="28"/>
        </w:rPr>
        <w:t xml:space="preserve"> и </w:t>
      </w:r>
      <w:hyperlink r:id="rId9" w:history="1">
        <w:r w:rsidRPr="001870F2">
          <w:rPr>
            <w:sz w:val="28"/>
            <w:szCs w:val="28"/>
          </w:rPr>
          <w:t>нормативами</w:t>
        </w:r>
      </w:hyperlink>
      <w:r w:rsidRPr="001870F2">
        <w:rPr>
          <w:sz w:val="28"/>
          <w:szCs w:val="28"/>
        </w:rPr>
        <w:t xml:space="preserve"> исчисления компенсационной стоимости зеленых насаждений и объектов озеленения на территории населенных пунктов Республики Бурятия, утвержденными постановлением Правительства Республики Бурятия от 22.12.2011 № 689;</w:t>
      </w:r>
    </w:p>
    <w:p w:rsidR="00B007CF" w:rsidRPr="001870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1870F2">
        <w:rPr>
          <w:sz w:val="28"/>
          <w:szCs w:val="28"/>
        </w:rPr>
        <w:t>- в случае, если заявителем принято решение о проведении компенсационного озеленения в натуральной форме, соглашение о компенсационном озеленении (далее - Соглашение) в соответствии с типовой формой. В Соглашении указываются срок проведения компенсационного озеленения, место посадки, количество, видовой состав, высота и диаметр штамба высаживаемых в качестве компенсационного озеленения деревьев и кустарников.</w:t>
      </w:r>
    </w:p>
    <w:p w:rsidR="00B007CF" w:rsidRPr="001870F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1870F2">
        <w:rPr>
          <w:sz w:val="28"/>
          <w:szCs w:val="28"/>
        </w:rPr>
        <w:t xml:space="preserve">Объем компенсационного озеленения рассчитывается исходя из количества вырубаемых зеленых насаждений, определенных Комиссией в </w:t>
      </w:r>
      <w:proofErr w:type="spellStart"/>
      <w:r w:rsidRPr="001870F2">
        <w:rPr>
          <w:sz w:val="28"/>
          <w:szCs w:val="28"/>
        </w:rPr>
        <w:t>перечетной</w:t>
      </w:r>
      <w:proofErr w:type="spellEnd"/>
      <w:r w:rsidRPr="001870F2">
        <w:rPr>
          <w:sz w:val="28"/>
          <w:szCs w:val="28"/>
        </w:rPr>
        <w:t xml:space="preserve"> ведомости зеленых насаждений, с учетом коэффициента для расчета объема компенсационного озеленения.</w:t>
      </w:r>
    </w:p>
    <w:p w:rsidR="00B007CF" w:rsidRPr="009A224B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9A224B">
        <w:rPr>
          <w:sz w:val="28"/>
          <w:szCs w:val="28"/>
        </w:rPr>
        <w:t>Компенсационное озеленение осуществляется заявителем на основании Соглашения.</w:t>
      </w:r>
    </w:p>
    <w:p w:rsidR="00B007CF" w:rsidRPr="009A224B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9A224B">
        <w:rPr>
          <w:sz w:val="28"/>
          <w:szCs w:val="28"/>
        </w:rPr>
        <w:lastRenderedPageBreak/>
        <w:t>2.4.1. Компенсационная стоимость подлежит оплате заявителем в бюджет муниципального образования сельского поселения «Колесовское»</w:t>
      </w:r>
      <w:r>
        <w:rPr>
          <w:sz w:val="28"/>
          <w:szCs w:val="28"/>
        </w:rPr>
        <w:t>.</w:t>
      </w:r>
    </w:p>
    <w:p w:rsidR="00B007CF" w:rsidRPr="00374A9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374A92">
        <w:rPr>
          <w:sz w:val="28"/>
          <w:szCs w:val="28"/>
        </w:rPr>
        <w:t>В день вручения расчета уполномоченный орган вносит сведения о начисленной сумме компенсационной стоимости в государственную информационную систему о государственных и муниципальных платежах (далее - ГИС ГМП). Уполномоченный орган для подтверждения факта оплаты использует сведения, содержащиеся в ГИС ГМП.</w:t>
      </w:r>
    </w:p>
    <w:p w:rsidR="00B007CF" w:rsidRPr="00374A9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374A92">
        <w:rPr>
          <w:sz w:val="28"/>
          <w:szCs w:val="28"/>
        </w:rPr>
        <w:t>После подтверждения факта оплаты компенсационной стоимости уполномоченный орган изготавливает порубочный билет и направляет его в адрес заявителя способом, указанным в заявлении, в срок 2 рабочих дня со дня поступления оплаты компенсационной стоимости.</w:t>
      </w:r>
    </w:p>
    <w:p w:rsidR="00B007CF" w:rsidRPr="00374A9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bookmarkStart w:id="7" w:name="Par70"/>
      <w:bookmarkEnd w:id="7"/>
      <w:r w:rsidRPr="00374A92">
        <w:rPr>
          <w:sz w:val="28"/>
          <w:szCs w:val="28"/>
        </w:rPr>
        <w:t>В случае получения уполномоченным органом заявления о выдаче порубочного билета для целей, связанных со строительством объектов ритуальных услуг, общего, дошкольного, дополнительного образования, финансируемого за счет местного бюджета, оплата компенсационной стоимости вырубаемых зеленых насаждений производится заявителем в течение одного календарного года со дня выдачи порубочного билета.</w:t>
      </w:r>
    </w:p>
    <w:p w:rsidR="00B007CF" w:rsidRPr="00374A9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bookmarkStart w:id="8" w:name="Par72"/>
      <w:bookmarkEnd w:id="8"/>
      <w:r w:rsidRPr="00374A92">
        <w:rPr>
          <w:sz w:val="28"/>
          <w:szCs w:val="28"/>
        </w:rPr>
        <w:t>2.4.2. Соглашение подписывается заявителем в течение 2 рабочих дней со дня получения. После получения подписанного Соглашения уполномоченный орган изготавливает порубочный билет и направляет его в адрес заявителя способом, указанным в заявлении, в срок 2 рабочих дня со дня получения подписанного Соглашения.</w:t>
      </w:r>
    </w:p>
    <w:p w:rsidR="00B007CF" w:rsidRPr="00374A9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374A92">
        <w:rPr>
          <w:sz w:val="28"/>
          <w:szCs w:val="28"/>
        </w:rPr>
        <w:t>2.5. Уполномоченный орган в случае поступления заключения Комиссии о пересадке зеленых насаждений изготавливает разрешение на пересадку зеленых насаждений.</w:t>
      </w:r>
    </w:p>
    <w:p w:rsidR="00B007CF" w:rsidRPr="00374A9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bookmarkStart w:id="9" w:name="Par74"/>
      <w:bookmarkEnd w:id="9"/>
      <w:r w:rsidRPr="00374A92">
        <w:rPr>
          <w:sz w:val="28"/>
          <w:szCs w:val="28"/>
        </w:rPr>
        <w:t>2.6. Основаниями для отказа в предоставлении порубочного билета являются:</w:t>
      </w:r>
    </w:p>
    <w:p w:rsidR="00B007CF" w:rsidRPr="00C15513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color w:val="FF0000"/>
          <w:sz w:val="28"/>
          <w:szCs w:val="28"/>
        </w:rPr>
      </w:pPr>
      <w:r w:rsidRPr="00374A92">
        <w:rPr>
          <w:sz w:val="28"/>
          <w:szCs w:val="28"/>
        </w:rPr>
        <w:t xml:space="preserve">2.6.1. Непредставление документов, определенных </w:t>
      </w:r>
      <w:hyperlink w:anchor="Par34" w:history="1">
        <w:r w:rsidRPr="00374A92">
          <w:rPr>
            <w:sz w:val="28"/>
            <w:szCs w:val="28"/>
          </w:rPr>
          <w:t>пунктами 2.1.1</w:t>
        </w:r>
      </w:hyperlink>
      <w:r w:rsidRPr="00374A92">
        <w:rPr>
          <w:sz w:val="28"/>
          <w:szCs w:val="28"/>
        </w:rPr>
        <w:t xml:space="preserve"> - </w:t>
      </w:r>
      <w:hyperlink w:anchor="Par43" w:history="1">
        <w:r w:rsidRPr="00374A92">
          <w:rPr>
            <w:sz w:val="28"/>
            <w:szCs w:val="28"/>
          </w:rPr>
          <w:t>2.1.5</w:t>
        </w:r>
      </w:hyperlink>
      <w:r w:rsidRPr="00C15513">
        <w:rPr>
          <w:color w:val="FF0000"/>
          <w:sz w:val="28"/>
          <w:szCs w:val="28"/>
        </w:rPr>
        <w:t xml:space="preserve"> </w:t>
      </w:r>
      <w:r w:rsidRPr="00374A92">
        <w:rPr>
          <w:sz w:val="28"/>
          <w:szCs w:val="28"/>
        </w:rPr>
        <w:t xml:space="preserve">и </w:t>
      </w:r>
      <w:hyperlink w:anchor="Par57" w:history="1">
        <w:r w:rsidRPr="00374A92">
          <w:rPr>
            <w:sz w:val="28"/>
            <w:szCs w:val="28"/>
          </w:rPr>
          <w:t>2.1.8</w:t>
        </w:r>
      </w:hyperlink>
      <w:r w:rsidRPr="00374A92">
        <w:rPr>
          <w:sz w:val="28"/>
          <w:szCs w:val="28"/>
        </w:rPr>
        <w:t xml:space="preserve"> настоящего Порядка.</w:t>
      </w:r>
    </w:p>
    <w:p w:rsidR="00B007CF" w:rsidRPr="00374A9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374A92">
        <w:rPr>
          <w:sz w:val="28"/>
          <w:szCs w:val="28"/>
        </w:rPr>
        <w:t>2.6.2. Отсутствие испрашиваемых в порядке межведомственного взаимодействия документов и (или) содержащейся в них информации.</w:t>
      </w:r>
    </w:p>
    <w:p w:rsidR="00B007CF" w:rsidRPr="00374A9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374A92">
        <w:rPr>
          <w:sz w:val="28"/>
          <w:szCs w:val="28"/>
        </w:rPr>
        <w:t>2.6.3. Поступление заключения Комиссии о сохранении и/или о пересадке зеленых насаждений, указанных в заявлении.</w:t>
      </w:r>
    </w:p>
    <w:p w:rsidR="00B007CF" w:rsidRPr="00C15513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color w:val="FF0000"/>
          <w:sz w:val="28"/>
          <w:szCs w:val="28"/>
        </w:rPr>
      </w:pPr>
      <w:r w:rsidRPr="00374A92">
        <w:rPr>
          <w:sz w:val="28"/>
          <w:szCs w:val="28"/>
        </w:rPr>
        <w:t xml:space="preserve">2.6.4. Отказ заявителя от оплаты компенсационной стоимости зеленых насаждений или </w:t>
      </w:r>
      <w:proofErr w:type="spellStart"/>
      <w:r w:rsidRPr="00374A92">
        <w:rPr>
          <w:sz w:val="28"/>
          <w:szCs w:val="28"/>
        </w:rPr>
        <w:t>непоступление</w:t>
      </w:r>
      <w:proofErr w:type="spellEnd"/>
      <w:r w:rsidRPr="00374A92">
        <w:rPr>
          <w:sz w:val="28"/>
          <w:szCs w:val="28"/>
        </w:rPr>
        <w:t xml:space="preserve"> оплаты компенсационной стоимости в бюджет муниципального образования «Колесовское»по истечении 2 дней после получения расчета в случае, если заявителем принято решение о проведении компенсационного озеленения в денежной форме, за исключением случаев, предусмотренных </w:t>
      </w:r>
      <w:hyperlink w:anchor="Par70" w:history="1">
        <w:r w:rsidRPr="00374A92">
          <w:rPr>
            <w:sz w:val="28"/>
            <w:szCs w:val="28"/>
          </w:rPr>
          <w:t>абзацем 4 пункта 2.4.1</w:t>
        </w:r>
      </w:hyperlink>
      <w:r w:rsidRPr="00374A92">
        <w:rPr>
          <w:sz w:val="28"/>
          <w:szCs w:val="28"/>
        </w:rPr>
        <w:t xml:space="preserve"> настоящего Порядка.</w:t>
      </w:r>
    </w:p>
    <w:p w:rsidR="00B007CF" w:rsidRPr="00C15513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color w:val="FF0000"/>
          <w:sz w:val="28"/>
          <w:szCs w:val="28"/>
        </w:rPr>
      </w:pPr>
      <w:r w:rsidRPr="00374A92">
        <w:rPr>
          <w:sz w:val="28"/>
          <w:szCs w:val="28"/>
        </w:rPr>
        <w:t xml:space="preserve">2.6.5. </w:t>
      </w:r>
      <w:proofErr w:type="spellStart"/>
      <w:r w:rsidRPr="00374A92">
        <w:rPr>
          <w:sz w:val="28"/>
          <w:szCs w:val="28"/>
        </w:rPr>
        <w:t>Неподписание</w:t>
      </w:r>
      <w:proofErr w:type="spellEnd"/>
      <w:r w:rsidRPr="00374A92">
        <w:rPr>
          <w:sz w:val="28"/>
          <w:szCs w:val="28"/>
        </w:rPr>
        <w:t xml:space="preserve"> Соглашения в установленные </w:t>
      </w:r>
      <w:hyperlink w:anchor="Par72" w:history="1">
        <w:r w:rsidRPr="00374A92">
          <w:rPr>
            <w:sz w:val="28"/>
            <w:szCs w:val="28"/>
          </w:rPr>
          <w:t>пунктом 2.4.2</w:t>
        </w:r>
      </w:hyperlink>
      <w:r w:rsidRPr="00C15513">
        <w:rPr>
          <w:color w:val="FF0000"/>
          <w:sz w:val="28"/>
          <w:szCs w:val="28"/>
        </w:rPr>
        <w:t xml:space="preserve"> </w:t>
      </w:r>
      <w:r w:rsidRPr="00374A92">
        <w:rPr>
          <w:sz w:val="28"/>
          <w:szCs w:val="28"/>
        </w:rPr>
        <w:t>сроки в случае, если заявителем принято решение о проведении компенсационного озеленения в натуральной форме.</w:t>
      </w:r>
    </w:p>
    <w:p w:rsidR="00B007CF" w:rsidRPr="00374A92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374A92">
        <w:rPr>
          <w:sz w:val="28"/>
          <w:szCs w:val="28"/>
        </w:rPr>
        <w:t>2.7. Отказ в предоставлении порубочного билета может быть обжалован заявителем в судебном порядке.</w:t>
      </w:r>
    </w:p>
    <w:p w:rsidR="00B007CF" w:rsidRPr="00C15513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color w:val="FF0000"/>
          <w:sz w:val="28"/>
          <w:szCs w:val="28"/>
        </w:rPr>
      </w:pPr>
      <w:r w:rsidRPr="00374A92">
        <w:rPr>
          <w:sz w:val="28"/>
          <w:szCs w:val="28"/>
        </w:rPr>
        <w:t xml:space="preserve">2.8. Уполномоченный орган в случаях, предусмотренных </w:t>
      </w:r>
      <w:hyperlink w:anchor="Par34" w:history="1">
        <w:r w:rsidRPr="00374A92">
          <w:rPr>
            <w:sz w:val="28"/>
            <w:szCs w:val="28"/>
          </w:rPr>
          <w:t>пунктами 2.1.1</w:t>
        </w:r>
      </w:hyperlink>
      <w:r w:rsidRPr="00C15513">
        <w:rPr>
          <w:color w:val="FF0000"/>
          <w:sz w:val="28"/>
          <w:szCs w:val="28"/>
        </w:rPr>
        <w:t xml:space="preserve"> </w:t>
      </w:r>
      <w:r w:rsidRPr="00374A92">
        <w:rPr>
          <w:sz w:val="28"/>
          <w:szCs w:val="28"/>
        </w:rPr>
        <w:t xml:space="preserve">- </w:t>
      </w:r>
      <w:hyperlink w:anchor="Par45" w:history="1">
        <w:r w:rsidRPr="00374A92">
          <w:rPr>
            <w:sz w:val="28"/>
            <w:szCs w:val="28"/>
          </w:rPr>
          <w:t>2.1.6</w:t>
        </w:r>
      </w:hyperlink>
      <w:r w:rsidRPr="00374A92">
        <w:rPr>
          <w:sz w:val="28"/>
          <w:szCs w:val="28"/>
        </w:rPr>
        <w:t xml:space="preserve"> настоящего Порядка, при отсутствии оснований для отказа,</w:t>
      </w:r>
      <w:r w:rsidRPr="00C15513">
        <w:rPr>
          <w:color w:val="FF0000"/>
          <w:sz w:val="28"/>
          <w:szCs w:val="28"/>
        </w:rPr>
        <w:t xml:space="preserve"> </w:t>
      </w:r>
      <w:r w:rsidRPr="00374A92">
        <w:rPr>
          <w:sz w:val="28"/>
          <w:szCs w:val="28"/>
        </w:rPr>
        <w:lastRenderedPageBreak/>
        <w:t xml:space="preserve">предусмотренных </w:t>
      </w:r>
      <w:hyperlink w:anchor="Par74" w:history="1">
        <w:r w:rsidRPr="00374A92">
          <w:rPr>
            <w:sz w:val="28"/>
            <w:szCs w:val="28"/>
          </w:rPr>
          <w:t>пунктом 2.6</w:t>
        </w:r>
      </w:hyperlink>
      <w:r w:rsidRPr="00374A92">
        <w:rPr>
          <w:sz w:val="28"/>
          <w:szCs w:val="28"/>
        </w:rPr>
        <w:t>,</w:t>
      </w:r>
      <w:r w:rsidRPr="00C15513">
        <w:rPr>
          <w:color w:val="FF0000"/>
          <w:sz w:val="28"/>
          <w:szCs w:val="28"/>
        </w:rPr>
        <w:t xml:space="preserve"> </w:t>
      </w:r>
      <w:r w:rsidRPr="00374A92">
        <w:rPr>
          <w:sz w:val="28"/>
          <w:szCs w:val="28"/>
        </w:rPr>
        <w:t>изготавливает в срок до 3 рабочих дней порубочный билет и направляет его в адрес заявителя способом, указанным в заявлении.</w:t>
      </w:r>
    </w:p>
    <w:p w:rsidR="00B007CF" w:rsidRPr="00C44EB6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C44EB6">
        <w:rPr>
          <w:sz w:val="28"/>
          <w:szCs w:val="28"/>
        </w:rPr>
        <w:t xml:space="preserve">2.9. Предоставление порубочного билета осуществляется </w:t>
      </w:r>
      <w:r w:rsidRPr="00374A92">
        <w:rPr>
          <w:sz w:val="28"/>
          <w:szCs w:val="28"/>
        </w:rPr>
        <w:t>бесплатно.</w:t>
      </w:r>
    </w:p>
    <w:p w:rsidR="00B007CF" w:rsidRPr="00C44EB6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C44EB6">
        <w:rPr>
          <w:sz w:val="28"/>
          <w:szCs w:val="28"/>
        </w:rPr>
        <w:t>2.10. Работы по вырубке зеленых насаждений осуществляются за счет заявителя.</w:t>
      </w:r>
    </w:p>
    <w:p w:rsidR="00B007CF" w:rsidRPr="007B23BD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7B23BD">
        <w:rPr>
          <w:sz w:val="28"/>
          <w:szCs w:val="28"/>
        </w:rPr>
        <w:t>2.11. Заявителям предоставляется возможность предоставления документов в электронном виде с использованием электронной подписи.</w:t>
      </w:r>
    </w:p>
    <w:p w:rsidR="00B007CF" w:rsidRPr="007B23BD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7B23BD">
        <w:rPr>
          <w:sz w:val="28"/>
          <w:szCs w:val="28"/>
        </w:rPr>
        <w:t xml:space="preserve">2.12. Порубочный билет выдается на срок действия разрешения на строительство в случае, когда для осуществления строительства, реконструкции объектов необходимо получение разрешения на </w:t>
      </w:r>
      <w:r w:rsidRPr="00B007CF">
        <w:rPr>
          <w:sz w:val="28"/>
          <w:szCs w:val="28"/>
        </w:rPr>
        <w:t>строительство. В остальных случаях порубочный билет выдается сроком на три месяца.</w:t>
      </w:r>
    </w:p>
    <w:p w:rsidR="00B007CF" w:rsidRPr="00C15513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color w:val="FF0000"/>
          <w:sz w:val="28"/>
          <w:szCs w:val="28"/>
        </w:rPr>
      </w:pPr>
      <w:r w:rsidRPr="00D0435C">
        <w:rPr>
          <w:sz w:val="28"/>
          <w:szCs w:val="28"/>
        </w:rPr>
        <w:t>2.13. В случае, если работы по вырубке не были завершены в течение срока действия порубочного билета, заявитель обращается в уполномоченный орган с заявлением, предусмотренным</w:t>
      </w:r>
      <w:r w:rsidRPr="00C15513">
        <w:rPr>
          <w:color w:val="FF0000"/>
          <w:sz w:val="28"/>
          <w:szCs w:val="28"/>
        </w:rPr>
        <w:t xml:space="preserve"> </w:t>
      </w:r>
      <w:hyperlink w:anchor="Par31" w:history="1">
        <w:r w:rsidRPr="00374A92">
          <w:rPr>
            <w:sz w:val="28"/>
            <w:szCs w:val="28"/>
          </w:rPr>
          <w:t>п. 2.1</w:t>
        </w:r>
      </w:hyperlink>
      <w:r w:rsidRPr="00374A92">
        <w:rPr>
          <w:sz w:val="28"/>
          <w:szCs w:val="28"/>
        </w:rPr>
        <w:t>,</w:t>
      </w:r>
      <w:r w:rsidRPr="00C15513">
        <w:rPr>
          <w:color w:val="FF0000"/>
          <w:sz w:val="28"/>
          <w:szCs w:val="28"/>
        </w:rPr>
        <w:t xml:space="preserve"> </w:t>
      </w:r>
      <w:r w:rsidRPr="00D0435C">
        <w:rPr>
          <w:sz w:val="28"/>
          <w:szCs w:val="28"/>
        </w:rPr>
        <w:t>в порядке,</w:t>
      </w:r>
      <w:r w:rsidRPr="00C15513">
        <w:rPr>
          <w:color w:val="FF0000"/>
          <w:sz w:val="28"/>
          <w:szCs w:val="28"/>
        </w:rPr>
        <w:t xml:space="preserve"> </w:t>
      </w:r>
      <w:r w:rsidRPr="00D0435C">
        <w:rPr>
          <w:sz w:val="28"/>
          <w:szCs w:val="28"/>
        </w:rPr>
        <w:t>установленном настоящим Порядком. При этом средства, уплаченные в виде компенсационной стоимости вырубаемых зеленых насаждений, повторно не взимаются.</w:t>
      </w:r>
    </w:p>
    <w:p w:rsidR="00B007CF" w:rsidRPr="00D0435C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0435C">
        <w:rPr>
          <w:sz w:val="28"/>
          <w:szCs w:val="28"/>
        </w:rPr>
        <w:t>2.14. Погрузка и вывоз срубленного дерева или кустарника и порубочных остатков производятся в течение трех суток с момента сноса дерева или кустарника в соответствии с действующим законодательством. Хранить срубленную древесину и порубочные остатки на месте производства работ запрещается. Все работы по валке, раскряжевке и транспортировке порубочных остатков производятся в полном соответствии с требованиями техники безопасности данного вида работ.</w:t>
      </w:r>
    </w:p>
    <w:p w:rsidR="00B007CF" w:rsidRPr="00D0435C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0435C">
        <w:rPr>
          <w:sz w:val="28"/>
          <w:szCs w:val="28"/>
        </w:rPr>
        <w:t>2.15. Компенсационное озеленение производится в сроки, рекомендованные СП 82.13330.2016.</w:t>
      </w:r>
    </w:p>
    <w:p w:rsidR="00B007CF" w:rsidRPr="00D0435C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0435C">
        <w:rPr>
          <w:sz w:val="28"/>
          <w:szCs w:val="28"/>
        </w:rPr>
        <w:t>Факт надлежащего выполнения работ по компенсационному озеленению устанавливается после проверки приживаемости зеленых насаждений, которая проводится в сроки:</w:t>
      </w:r>
    </w:p>
    <w:p w:rsidR="00B007CF" w:rsidRPr="00D0435C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0435C">
        <w:rPr>
          <w:sz w:val="28"/>
          <w:szCs w:val="28"/>
        </w:rPr>
        <w:t>для весенних посадок - осенью текущего года;</w:t>
      </w:r>
    </w:p>
    <w:p w:rsidR="00B007CF" w:rsidRPr="00D0435C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0435C">
        <w:rPr>
          <w:sz w:val="28"/>
          <w:szCs w:val="28"/>
        </w:rPr>
        <w:t>для осенних и зимних посадок - осенью следующего года;</w:t>
      </w:r>
    </w:p>
    <w:p w:rsidR="00B007CF" w:rsidRPr="00D0435C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0435C">
        <w:rPr>
          <w:sz w:val="28"/>
          <w:szCs w:val="28"/>
        </w:rPr>
        <w:t>для растений, пересаживаемых с комом в облиственном состоянии, - по их приживаемости.</w:t>
      </w:r>
    </w:p>
    <w:p w:rsidR="00B007CF" w:rsidRPr="00C44EB6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C44EB6">
        <w:rPr>
          <w:sz w:val="28"/>
          <w:szCs w:val="28"/>
        </w:rPr>
        <w:t xml:space="preserve">Данный факт фиксируется в </w:t>
      </w:r>
      <w:hyperlink r:id="rId10" w:history="1">
        <w:r w:rsidRPr="00C44EB6">
          <w:rPr>
            <w:sz w:val="28"/>
            <w:szCs w:val="28"/>
          </w:rPr>
          <w:t>акте</w:t>
        </w:r>
      </w:hyperlink>
      <w:r w:rsidRPr="00C44EB6">
        <w:rPr>
          <w:sz w:val="28"/>
          <w:szCs w:val="28"/>
        </w:rPr>
        <w:t xml:space="preserve"> проверки приживаемости зеленых насаждений (приложение № 2 к Порядку). К акту проверки приживаемости зеленых насаждений прилагаются материалы </w:t>
      </w:r>
      <w:proofErr w:type="spellStart"/>
      <w:r w:rsidRPr="00C44EB6">
        <w:rPr>
          <w:sz w:val="28"/>
          <w:szCs w:val="28"/>
        </w:rPr>
        <w:t>фотофиксации</w:t>
      </w:r>
      <w:proofErr w:type="spellEnd"/>
      <w:r w:rsidRPr="00C44EB6">
        <w:rPr>
          <w:sz w:val="28"/>
          <w:szCs w:val="28"/>
        </w:rPr>
        <w:t>.</w:t>
      </w:r>
    </w:p>
    <w:p w:rsidR="00B007CF" w:rsidRPr="00C44EB6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C44EB6">
        <w:rPr>
          <w:sz w:val="28"/>
          <w:szCs w:val="28"/>
        </w:rPr>
        <w:t xml:space="preserve">В случае, если Комиссией в акте проверки приживаемости зафиксирован факт частичной приживаемости, уполномоченным органом выдается расчет компенсационной стоимости на количество </w:t>
      </w:r>
      <w:proofErr w:type="spellStart"/>
      <w:r w:rsidRPr="00C44EB6">
        <w:rPr>
          <w:sz w:val="28"/>
          <w:szCs w:val="28"/>
        </w:rPr>
        <w:t>неприжившихся</w:t>
      </w:r>
      <w:proofErr w:type="spellEnd"/>
      <w:r w:rsidRPr="00C44EB6">
        <w:rPr>
          <w:sz w:val="28"/>
          <w:szCs w:val="28"/>
        </w:rPr>
        <w:t xml:space="preserve"> зеленых насаждений.</w:t>
      </w:r>
    </w:p>
    <w:p w:rsidR="00B007CF" w:rsidRPr="00D0435C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0435C">
        <w:rPr>
          <w:sz w:val="28"/>
          <w:szCs w:val="28"/>
        </w:rPr>
        <w:t>В случае невыполнения обязательств по компенсационному озеленению в натуральной форме исполнитель проводит компенсационное озеленение в денежной форме. Порядок и Нормативы исчисления компенсационной стоимости зеленых насаждений и объектов озеленения на территории Республики Бурятия определяются Правительством Республики Бурятия.</w:t>
      </w: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8"/>
          <w:szCs w:val="28"/>
        </w:rPr>
      </w:pP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  <w:r w:rsidRPr="00F734B4">
        <w:rPr>
          <w:sz w:val="22"/>
          <w:szCs w:val="22"/>
        </w:rPr>
        <w:t>Приложение № 1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>к Порядку предоставления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>порубочного билета и (или)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>разрешения на пересадку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 xml:space="preserve">зеленых насаждений 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>муниципального образования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>сельского поселения «Колесовское»</w:t>
      </w:r>
    </w:p>
    <w:p w:rsidR="00B007CF" w:rsidRPr="00C15513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  <w:sz w:val="28"/>
          <w:szCs w:val="28"/>
        </w:rPr>
      </w:pPr>
    </w:p>
    <w:tbl>
      <w:tblPr>
        <w:tblW w:w="0" w:type="auto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38"/>
      </w:tblGrid>
      <w:tr w:rsidR="00B007CF" w:rsidRPr="00C15513" w:rsidTr="001D70C8">
        <w:tc>
          <w:tcPr>
            <w:tcW w:w="9638" w:type="dxa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ПЕРЕЧЕТНАЯ ВЕДОМОСТЬ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№ _____ от «__» _________ 20__ г.</w:t>
            </w:r>
          </w:p>
        </w:tc>
      </w:tr>
      <w:tr w:rsidR="00B007CF" w:rsidRPr="00C15513" w:rsidTr="001D70C8">
        <w:tc>
          <w:tcPr>
            <w:tcW w:w="9638" w:type="dxa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C15513" w:rsidTr="001D70C8">
        <w:tc>
          <w:tcPr>
            <w:tcW w:w="9638" w:type="dxa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Ф.И.О. заявителя, наименование предприятия, организации: 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Цель вырубки: ___________________________________________________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Местонахождение объекта: _________________________________________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Площадь земельного участка, м2: ____________________________________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 xml:space="preserve">Коэффициент поправки на местоположение зеленых насаждений (Км) </w:t>
            </w:r>
            <w:hyperlink w:anchor="Par139" w:history="1">
              <w:r w:rsidRPr="00B007CF">
                <w:t>&lt;*&gt;</w:t>
              </w:r>
            </w:hyperlink>
            <w:r w:rsidRPr="00B007CF">
              <w:t xml:space="preserve">: Коэффициент поправки на </w:t>
            </w:r>
            <w:proofErr w:type="spellStart"/>
            <w:r w:rsidRPr="00B007CF">
              <w:t>водоохранную</w:t>
            </w:r>
            <w:proofErr w:type="spellEnd"/>
            <w:r w:rsidRPr="00B007CF">
              <w:t xml:space="preserve"> ценность (</w:t>
            </w:r>
            <w:proofErr w:type="spellStart"/>
            <w:r w:rsidRPr="00B007CF">
              <w:t>Кв</w:t>
            </w:r>
            <w:proofErr w:type="spellEnd"/>
            <w:r w:rsidRPr="00B007CF">
              <w:t xml:space="preserve">) </w:t>
            </w:r>
            <w:hyperlink w:anchor="Par139" w:history="1">
              <w:r w:rsidRPr="00B007CF">
                <w:t>&lt;*&gt;</w:t>
              </w:r>
            </w:hyperlink>
            <w:r w:rsidRPr="00B007CF">
              <w:t>: 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Коэффициент поправки на социально-экологическую значимость объекта (</w:t>
            </w:r>
            <w:proofErr w:type="spellStart"/>
            <w:r w:rsidRPr="00B007CF">
              <w:t>Кз</w:t>
            </w:r>
            <w:proofErr w:type="spellEnd"/>
            <w:r w:rsidRPr="00B007CF">
              <w:t xml:space="preserve">) </w:t>
            </w:r>
            <w:hyperlink w:anchor="Par139" w:history="1">
              <w:r w:rsidRPr="00B007CF">
                <w:t>&lt;*&gt;</w:t>
              </w:r>
            </w:hyperlink>
            <w:r w:rsidRPr="00B007CF">
              <w:t>:_______________________________________________________________</w:t>
            </w:r>
          </w:p>
        </w:tc>
      </w:tr>
    </w:tbl>
    <w:p w:rsidR="00B007CF" w:rsidRPr="00C15513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  <w:sz w:val="28"/>
          <w:szCs w:val="28"/>
        </w:rPr>
      </w:pPr>
    </w:p>
    <w:p w:rsidR="00B007CF" w:rsidRPr="00C15513" w:rsidRDefault="00B007CF" w:rsidP="00B007CF">
      <w:pPr>
        <w:autoSpaceDE w:val="0"/>
        <w:autoSpaceDN w:val="0"/>
        <w:adjustRightInd w:val="0"/>
        <w:spacing w:line="240" w:lineRule="atLeast"/>
        <w:contextualSpacing/>
        <w:rPr>
          <w:color w:val="FF0000"/>
          <w:sz w:val="28"/>
          <w:szCs w:val="28"/>
        </w:rPr>
        <w:sectPr w:rsidR="00B007CF" w:rsidRPr="00C15513" w:rsidSect="00C44EB6">
          <w:pgSz w:w="11905" w:h="16838"/>
          <w:pgMar w:top="284" w:right="850" w:bottom="1134" w:left="1701" w:header="0" w:footer="0" w:gutter="0"/>
          <w:cols w:space="720"/>
          <w:noEndnote/>
        </w:sectPr>
      </w:pPr>
    </w:p>
    <w:tbl>
      <w:tblPr>
        <w:tblW w:w="15924" w:type="dxa"/>
        <w:tblInd w:w="-55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5"/>
        <w:gridCol w:w="1690"/>
        <w:gridCol w:w="1262"/>
        <w:gridCol w:w="1414"/>
        <w:gridCol w:w="1126"/>
        <w:gridCol w:w="982"/>
        <w:gridCol w:w="1174"/>
        <w:gridCol w:w="1786"/>
        <w:gridCol w:w="1831"/>
        <w:gridCol w:w="1830"/>
        <w:gridCol w:w="1268"/>
        <w:gridCol w:w="1076"/>
      </w:tblGrid>
      <w:tr w:rsidR="00B007CF" w:rsidRPr="00C15513" w:rsidTr="001D70C8">
        <w:trPr>
          <w:trHeight w:val="1409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lastRenderedPageBreak/>
              <w:t xml:space="preserve">№ </w:t>
            </w:r>
            <w:proofErr w:type="spellStart"/>
            <w:r w:rsidRPr="000012B9">
              <w:t>п</w:t>
            </w:r>
            <w:proofErr w:type="spellEnd"/>
            <w:r w:rsidRPr="000012B9">
              <w:t>/</w:t>
            </w:r>
            <w:proofErr w:type="spellStart"/>
            <w:r w:rsidRPr="000012B9">
              <w:t>п</w:t>
            </w:r>
            <w:proofErr w:type="spellEnd"/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Наименование пород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Кол-во, шт.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Диаметр, см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Возраст, лет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Высота, м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Характеристика состояния зеленых насаждений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Происхождение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ЗАКЛЮЧЕНИЕ КОМИССИИ.</w:t>
            </w:r>
          </w:p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Зеленые насаждения подлежат:</w:t>
            </w:r>
          </w:p>
        </w:tc>
      </w:tr>
      <w:tr w:rsidR="00B007CF" w:rsidRPr="00C15513" w:rsidTr="001D70C8">
        <w:trPr>
          <w:trHeight w:val="145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деревьев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кустарников</w:t>
            </w: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сохранению без изменения существующего состояния, в т.ч. занесенные в Красную книгу РБ и РБ, находящиеся в пределах зеленого фонда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пересадке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0012B9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0012B9">
              <w:t>вырубке</w:t>
            </w:r>
          </w:p>
        </w:tc>
      </w:tr>
      <w:tr w:rsidR="00B007CF" w:rsidRPr="00C15513" w:rsidTr="001D70C8">
        <w:trPr>
          <w:trHeight w:val="33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</w:tr>
      <w:tr w:rsidR="00B007CF" w:rsidRPr="00C15513" w:rsidTr="001D70C8">
        <w:trPr>
          <w:trHeight w:val="318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C15513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  <w:sz w:val="28"/>
                <w:szCs w:val="28"/>
              </w:rPr>
            </w:pPr>
          </w:p>
        </w:tc>
      </w:tr>
    </w:tbl>
    <w:p w:rsidR="00B007CF" w:rsidRPr="00C15513" w:rsidRDefault="00B007CF" w:rsidP="00B007CF">
      <w:pPr>
        <w:autoSpaceDE w:val="0"/>
        <w:autoSpaceDN w:val="0"/>
        <w:adjustRightInd w:val="0"/>
        <w:spacing w:line="240" w:lineRule="atLeast"/>
        <w:contextualSpacing/>
        <w:rPr>
          <w:color w:val="FF0000"/>
          <w:sz w:val="28"/>
          <w:szCs w:val="28"/>
        </w:rPr>
        <w:sectPr w:rsidR="00B007CF" w:rsidRPr="00C15513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:rsidR="00B007CF" w:rsidRPr="00C15513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B007CF" w:rsidRPr="00B007CF" w:rsidTr="001D70C8">
        <w:tc>
          <w:tcPr>
            <w:tcW w:w="9071" w:type="dxa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Итого деревьев и кустарников: _______________, в т.ч.: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color w:val="FF0000"/>
              </w:rPr>
            </w:pPr>
            <w:r w:rsidRPr="00B007CF">
              <w:t>Из них:</w:t>
            </w:r>
          </w:p>
        </w:tc>
      </w:tr>
    </w:tbl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0"/>
        <w:gridCol w:w="1056"/>
        <w:gridCol w:w="1559"/>
      </w:tblGrid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деревьев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кустарников</w:t>
            </w: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Подлежащих сохранению без изменения существующего состояния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Подлежащих пересадке в связи с: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проведением санитарных рубок, рубок сухостойных и аварийных насаждений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проведением реконструкции зеленых насаждений в соответствии с проектом реконструкции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проведением благоустройства и подготовки территорий к размещению объектов, выполняемых за счет средств местного бюджета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соблюдением установленных минимальных расстояний деревьев и кустарников от зданий, сооружений, инженерных сетей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исполнением предписаний и заключений федеральных и исполнительных органов Республики Бурятия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предотвращением или ликвидацией аварийных и чрезвычайных ситуаций, в том числе ремонтом подземных коммуникаций и капитальных инженерных сооружений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Иные случаи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Подлежащих вырубке в связи с: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проведением санитарных рубок, рубок сухостойных и аварийных насаждений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проведением реконструкции зеленых насаждений в соответствии с проектом реконструкции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проведением благоустройства и подготовки территорий к размещению объектов, выполняемых за счет средств местного бюджета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соблюдением установленных минимальных расстояний деревьев и кустарников от зданий, сооружений, инженерных сетей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исполнением предписаний и заключений федеральных и исполнительных органов Республики Бурятия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предотвращением или ликвидацией аварийных и чрезвычайных ситуаций, в том числе ремонтом подземных коммуникаций и капитальных инженерных сооружений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иные случаи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</w:tbl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B007CF" w:rsidRPr="00B007CF" w:rsidTr="001D70C8">
        <w:tc>
          <w:tcPr>
            <w:tcW w:w="9071" w:type="dxa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Площадь уничтожаемого травяного покрова (газона): ______ кв. м.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lastRenderedPageBreak/>
              <w:t>Площадь уничтожаемых цветников: ______ кв. м.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При осуществлении компенсационного озеленения в натуральной форме произвести посадку:</w:t>
            </w:r>
          </w:p>
        </w:tc>
      </w:tr>
    </w:tbl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45"/>
        <w:gridCol w:w="1644"/>
        <w:gridCol w:w="2268"/>
        <w:gridCol w:w="1814"/>
      </w:tblGrid>
      <w:tr w:rsidR="00B007CF" w:rsidRPr="00B007CF" w:rsidTr="001D70C8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Видовой состав насаждений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Высота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Диаметр штамба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Количество</w:t>
            </w:r>
          </w:p>
        </w:tc>
      </w:tr>
      <w:tr w:rsidR="00B007CF" w:rsidRPr="00B007CF" w:rsidTr="001D70C8"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</w:tbl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1"/>
        <w:gridCol w:w="340"/>
        <w:gridCol w:w="1709"/>
        <w:gridCol w:w="340"/>
        <w:gridCol w:w="1474"/>
        <w:gridCol w:w="340"/>
        <w:gridCol w:w="1928"/>
      </w:tblGrid>
      <w:tr w:rsidR="00B007CF" w:rsidRPr="00B007CF" w:rsidTr="001D70C8">
        <w:tc>
          <w:tcPr>
            <w:tcW w:w="9022" w:type="dxa"/>
            <w:gridSpan w:val="7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Место осуществления компенсационного озеленения: 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Место пересадки зеленых насаждений: ________________________________________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ind w:firstLine="283"/>
              <w:contextualSpacing/>
              <w:jc w:val="both"/>
            </w:pPr>
            <w:r w:rsidRPr="00B007CF">
              <w:t>--------------------------------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ind w:firstLine="283"/>
              <w:contextualSpacing/>
              <w:jc w:val="both"/>
            </w:pPr>
            <w:bookmarkStart w:id="10" w:name="Par139"/>
            <w:bookmarkEnd w:id="10"/>
            <w:r w:rsidRPr="00B007CF">
              <w:t xml:space="preserve">&lt;*&gt;Коэффициенты поправок (Км, </w:t>
            </w:r>
            <w:proofErr w:type="spellStart"/>
            <w:r w:rsidRPr="00B007CF">
              <w:t>Кв</w:t>
            </w:r>
            <w:proofErr w:type="spellEnd"/>
            <w:r w:rsidRPr="00B007CF">
              <w:t xml:space="preserve">, </w:t>
            </w:r>
            <w:proofErr w:type="spellStart"/>
            <w:r w:rsidRPr="00B007CF">
              <w:t>Кз</w:t>
            </w:r>
            <w:proofErr w:type="spellEnd"/>
            <w:r w:rsidRPr="00B007CF">
              <w:t xml:space="preserve">) указываются в соответствии с </w:t>
            </w:r>
            <w:hyperlink r:id="rId11" w:history="1">
              <w:r w:rsidRPr="00B007CF">
                <w:t>постановлением</w:t>
              </w:r>
            </w:hyperlink>
            <w:r w:rsidRPr="00B007CF">
              <w:t xml:space="preserve"> Правительства Республики Бурятия от 22.12.2011 № 689 «Об утверждении Порядка и нормативов исчисления компенсационной стоимости зеленых насаждений и объектов озеленения на территории населенных пунктов Республики Бурятия».</w:t>
            </w:r>
          </w:p>
        </w:tc>
      </w:tr>
      <w:tr w:rsidR="00B007CF" w:rsidRPr="00B007CF" w:rsidTr="001D70C8">
        <w:tc>
          <w:tcPr>
            <w:tcW w:w="9022" w:type="dxa"/>
            <w:gridSpan w:val="7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Подписи:</w:t>
            </w:r>
          </w:p>
        </w:tc>
      </w:tr>
      <w:tr w:rsidR="00B007CF" w:rsidRPr="00B007CF" w:rsidTr="001D70C8">
        <w:tc>
          <w:tcPr>
            <w:tcW w:w="2891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Представитель Администрации _______________ района:</w:t>
            </w: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2891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(должность)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(подпись)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(Ф.И.О.)</w:t>
            </w:r>
          </w:p>
        </w:tc>
      </w:tr>
      <w:tr w:rsidR="00B007CF" w:rsidRPr="00B007CF" w:rsidTr="001D70C8">
        <w:tc>
          <w:tcPr>
            <w:tcW w:w="2891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Представитель уполномоченного органа:</w:t>
            </w: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2891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(должность)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(подпись)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(Ф.И.О.)</w:t>
            </w:r>
          </w:p>
        </w:tc>
      </w:tr>
      <w:tr w:rsidR="00B007CF" w:rsidRPr="00B007CF" w:rsidTr="001D70C8">
        <w:tc>
          <w:tcPr>
            <w:tcW w:w="2891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Заявитель (представитель заявителя)или гражданин:</w:t>
            </w: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2891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(должность)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(подпись)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(Ф.И.О.)</w:t>
            </w:r>
          </w:p>
        </w:tc>
      </w:tr>
    </w:tbl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color w:val="FF0000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color w:val="FF0000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color w:val="FF0000"/>
          <w:sz w:val="28"/>
          <w:szCs w:val="28"/>
        </w:rPr>
      </w:pPr>
    </w:p>
    <w:p w:rsidR="00B007CF" w:rsidRPr="00C15513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color w:val="FF0000"/>
          <w:sz w:val="28"/>
          <w:szCs w:val="28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8"/>
          <w:szCs w:val="28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8"/>
          <w:szCs w:val="28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8"/>
          <w:szCs w:val="28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8"/>
          <w:szCs w:val="28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8"/>
          <w:szCs w:val="28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8"/>
          <w:szCs w:val="28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8"/>
          <w:szCs w:val="28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8"/>
          <w:szCs w:val="28"/>
        </w:rPr>
      </w:pP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  <w:r w:rsidRPr="00F734B4">
        <w:rPr>
          <w:sz w:val="22"/>
          <w:szCs w:val="22"/>
        </w:rPr>
        <w:t>Приложение № 2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>к Порядку предоставления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>порубочного билета и (или)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>разрешения на пересадку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 xml:space="preserve">зеленых насаждений в границах 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>муниципального образования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>сельского поселения «Колесовское»</w:t>
      </w:r>
    </w:p>
    <w:p w:rsidR="00B007CF" w:rsidRPr="00C15513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67"/>
      </w:tblGrid>
      <w:tr w:rsidR="00B007CF" w:rsidRPr="00B007CF" w:rsidTr="001D70C8">
        <w:tc>
          <w:tcPr>
            <w:tcW w:w="9067" w:type="dxa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АКТ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ПРОВЕРКИ ПРИЖИВАЕМОСТИ ЗЕЛЕНЫХ НАСАЖДЕНИЙ</w:t>
            </w:r>
          </w:p>
        </w:tc>
      </w:tr>
      <w:tr w:rsidR="00B007CF" w:rsidRPr="00B007CF" w:rsidTr="001D70C8">
        <w:tc>
          <w:tcPr>
            <w:tcW w:w="9067" w:type="dxa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9067" w:type="dxa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По адресу: ___________________________________________________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(наименование объекта)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«__» ____________ 20__ г. комиссия в составе: ________________________________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________________________________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________________________________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________________________________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contextualSpacing/>
              <w:jc w:val="both"/>
            </w:pPr>
            <w:r w:rsidRPr="00B007CF">
              <w:t>провела проверку приживаемости деревьев и кустарников, состояния газона по адресу______________________________________________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contextualSpacing/>
              <w:jc w:val="both"/>
            </w:pPr>
            <w:r w:rsidRPr="00B007CF">
              <w:t>_______________________________________________________________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contextualSpacing/>
              <w:jc w:val="both"/>
            </w:pPr>
            <w:r w:rsidRPr="00B007CF">
              <w:t>Время озеленительных работ (весна, осень, зима)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contextualSpacing/>
              <w:jc w:val="both"/>
            </w:pPr>
            <w:r w:rsidRPr="00B007CF">
              <w:t>_________________________________ 20__ г.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contextualSpacing/>
              <w:jc w:val="both"/>
            </w:pPr>
            <w:r w:rsidRPr="00B007CF">
              <w:t>Работы выполнены по соглашению о компенсационном озеленении от «__» ______________ 20__ г. № 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contextualSpacing/>
              <w:jc w:val="both"/>
            </w:pPr>
            <w:r w:rsidRPr="00B007CF">
              <w:t>и (или) по разрешению на пересадку зеленых насаждений от «__» ______________ 20__ г. № 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contextualSpacing/>
              <w:jc w:val="both"/>
            </w:pPr>
            <w:r w:rsidRPr="00B007CF">
              <w:t>Установлено следующее:</w:t>
            </w:r>
          </w:p>
        </w:tc>
      </w:tr>
    </w:tbl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644"/>
        <w:gridCol w:w="1361"/>
        <w:gridCol w:w="1984"/>
        <w:gridCol w:w="2614"/>
      </w:tblGrid>
      <w:tr w:rsidR="00B007CF" w:rsidRPr="00B007CF" w:rsidTr="001D70C8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Объекты и компоненты озеленения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Посажено деревьев, кустарников (кол-во шт.)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Устроено газонов, цветников (кв. 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 xml:space="preserve">Количество </w:t>
            </w:r>
            <w:proofErr w:type="spellStart"/>
            <w:r w:rsidRPr="00B007CF">
              <w:t>неприжившихся</w:t>
            </w:r>
            <w:proofErr w:type="spellEnd"/>
            <w:r w:rsidRPr="00B007CF">
              <w:t xml:space="preserve"> деревьев и кустарников (шт.)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Количество газона неудовлетворительного качества (кв. м)</w:t>
            </w:r>
          </w:p>
        </w:tc>
      </w:tr>
      <w:tr w:rsidR="00B007CF" w:rsidRPr="00B007CF" w:rsidTr="001D70C8">
        <w:trPr>
          <w:trHeight w:val="27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Деревья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rPr>
          <w:trHeight w:val="19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Кустарники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B007CF">
              <w:t>Газон (цветники)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</w:tbl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1"/>
        <w:gridCol w:w="340"/>
        <w:gridCol w:w="1709"/>
        <w:gridCol w:w="340"/>
        <w:gridCol w:w="1474"/>
        <w:gridCol w:w="340"/>
        <w:gridCol w:w="1977"/>
      </w:tblGrid>
      <w:tr w:rsidR="00B007CF" w:rsidRPr="00B007CF" w:rsidTr="001D70C8">
        <w:tc>
          <w:tcPr>
            <w:tcW w:w="9071" w:type="dxa"/>
            <w:gridSpan w:val="7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Общее состояние инвентаризируемых деревьев и кустарников: ___________________</w:t>
            </w:r>
          </w:p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Общее состояние инвентаризируемого газона: _________________________________</w:t>
            </w:r>
          </w:p>
        </w:tc>
      </w:tr>
      <w:tr w:rsidR="00B007CF" w:rsidRPr="00B007CF" w:rsidTr="001D70C8">
        <w:tc>
          <w:tcPr>
            <w:tcW w:w="2891" w:type="dxa"/>
            <w:vMerge w:val="restart"/>
          </w:tcPr>
          <w:p w:rsidR="00B007CF" w:rsidRPr="00B007CF" w:rsidRDefault="00B007CF" w:rsidP="00B007CF">
            <w:pPr>
              <w:autoSpaceDE w:val="0"/>
              <w:autoSpaceDN w:val="0"/>
              <w:adjustRightInd w:val="0"/>
              <w:contextualSpacing/>
              <w:jc w:val="both"/>
            </w:pPr>
            <w:r w:rsidRPr="00B007CF">
              <w:t>Представитель Администрации _______________ района:</w:t>
            </w: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2891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(должность)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(подпись)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977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(Ф.И.О.)</w:t>
            </w:r>
          </w:p>
        </w:tc>
      </w:tr>
      <w:tr w:rsidR="00B007CF" w:rsidRPr="00B007CF" w:rsidTr="001D70C8">
        <w:tc>
          <w:tcPr>
            <w:tcW w:w="2891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Представитель уполномоченного органа:</w:t>
            </w: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2891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(должность)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(подпись)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977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(Ф.И.О.)</w:t>
            </w:r>
          </w:p>
        </w:tc>
      </w:tr>
      <w:tr w:rsidR="00B007CF" w:rsidRPr="00B007CF" w:rsidTr="001D70C8">
        <w:tc>
          <w:tcPr>
            <w:tcW w:w="2891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B007CF">
              <w:t>Заявитель (представитель заявителя) или гражданин:</w:t>
            </w: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 w:val="restart"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</w:tr>
      <w:tr w:rsidR="00B007CF" w:rsidRPr="00B007CF" w:rsidTr="001D70C8">
        <w:tc>
          <w:tcPr>
            <w:tcW w:w="2891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</w:pPr>
          </w:p>
        </w:tc>
        <w:tc>
          <w:tcPr>
            <w:tcW w:w="1709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(должность)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(подпись)</w:t>
            </w:r>
          </w:p>
        </w:tc>
        <w:tc>
          <w:tcPr>
            <w:tcW w:w="340" w:type="dxa"/>
            <w:vMerge/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</w:p>
        </w:tc>
        <w:tc>
          <w:tcPr>
            <w:tcW w:w="1977" w:type="dxa"/>
            <w:tcBorders>
              <w:top w:val="single" w:sz="4" w:space="0" w:color="auto"/>
            </w:tcBorders>
          </w:tcPr>
          <w:p w:rsidR="00B007CF" w:rsidRPr="00B007CF" w:rsidRDefault="00B007CF" w:rsidP="001D70C8">
            <w:pPr>
              <w:autoSpaceDE w:val="0"/>
              <w:autoSpaceDN w:val="0"/>
              <w:adjustRightInd w:val="0"/>
              <w:spacing w:line="240" w:lineRule="atLeast"/>
              <w:contextualSpacing/>
              <w:jc w:val="center"/>
            </w:pPr>
            <w:r w:rsidRPr="00B007CF">
              <w:t>(Ф.И.О.)</w:t>
            </w:r>
          </w:p>
        </w:tc>
      </w:tr>
    </w:tbl>
    <w:p w:rsidR="00B007CF" w:rsidRPr="000012B9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</w:rPr>
      </w:pP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  <w:r w:rsidRPr="00B007CF">
        <w:rPr>
          <w:sz w:val="22"/>
          <w:szCs w:val="22"/>
        </w:rPr>
        <w:t>Приложение № 3</w:t>
      </w: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B007CF">
        <w:rPr>
          <w:sz w:val="22"/>
          <w:szCs w:val="22"/>
        </w:rPr>
        <w:t>к Порядку предоставления</w:t>
      </w: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B007CF">
        <w:rPr>
          <w:sz w:val="22"/>
          <w:szCs w:val="22"/>
        </w:rPr>
        <w:t>порубочного билета и (или)</w:t>
      </w: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B007CF">
        <w:rPr>
          <w:sz w:val="22"/>
          <w:szCs w:val="22"/>
        </w:rPr>
        <w:t>разрешения на пересадку</w:t>
      </w: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B007CF">
        <w:rPr>
          <w:sz w:val="22"/>
          <w:szCs w:val="22"/>
        </w:rPr>
        <w:t xml:space="preserve">зеленых насаждений в границах </w:t>
      </w:r>
    </w:p>
    <w:p w:rsidR="00B007CF" w:rsidRP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B007CF">
        <w:rPr>
          <w:sz w:val="22"/>
          <w:szCs w:val="22"/>
        </w:rPr>
        <w:t>муниципального образования</w:t>
      </w:r>
    </w:p>
    <w:p w:rsidR="00B007CF" w:rsidRPr="00B007CF" w:rsidRDefault="00B007CF" w:rsidP="00B007CF">
      <w:pPr>
        <w:jc w:val="right"/>
        <w:rPr>
          <w:sz w:val="22"/>
          <w:szCs w:val="22"/>
        </w:rPr>
      </w:pPr>
      <w:r w:rsidRPr="00B007CF">
        <w:rPr>
          <w:sz w:val="22"/>
          <w:szCs w:val="22"/>
        </w:rPr>
        <w:t>сельского поселения «Колесовское»</w:t>
      </w:r>
    </w:p>
    <w:p w:rsidR="00B007CF" w:rsidRDefault="00B007CF" w:rsidP="00B007CF">
      <w:pPr>
        <w:jc w:val="center"/>
      </w:pPr>
    </w:p>
    <w:p w:rsidR="00B007CF" w:rsidRDefault="00B007CF" w:rsidP="00B007CF">
      <w:pPr>
        <w:jc w:val="center"/>
      </w:pPr>
      <w:r>
        <w:t>Порубочный билет № _____</w:t>
      </w:r>
    </w:p>
    <w:p w:rsidR="00B007CF" w:rsidRDefault="00B007CF" w:rsidP="00B007CF">
      <w:pPr>
        <w:jc w:val="center"/>
      </w:pPr>
      <w:r>
        <w:t>№____                                                                                                 «___» ________ 20__ г.</w:t>
      </w:r>
    </w:p>
    <w:p w:rsidR="00B007CF" w:rsidRDefault="00B007CF" w:rsidP="00B007CF">
      <w:pPr>
        <w:jc w:val="center"/>
      </w:pPr>
    </w:p>
    <w:p w:rsidR="00B007CF" w:rsidRDefault="00B007CF" w:rsidP="00B007CF">
      <w:pPr>
        <w:jc w:val="both"/>
      </w:pPr>
      <w:r>
        <w:t xml:space="preserve">     На основании:  заявления № _____ от «__»  _________ 20____ г.,  акта обследования №___ от «__» ______ 20__ г. разрешить вырубить на территории МО СП «Колесовское»</w:t>
      </w:r>
    </w:p>
    <w:p w:rsidR="00B007CF" w:rsidRDefault="00B007CF" w:rsidP="00B007CF">
      <w:pPr>
        <w:jc w:val="both"/>
      </w:pPr>
      <w:r>
        <w:t>по адресу: ____________________________________________________________________</w:t>
      </w:r>
    </w:p>
    <w:p w:rsidR="00B007CF" w:rsidRDefault="00B007CF" w:rsidP="00B007CF">
      <w:pPr>
        <w:jc w:val="both"/>
      </w:pPr>
      <w:r>
        <w:t>_____________________________________________________________________________</w:t>
      </w:r>
    </w:p>
    <w:p w:rsidR="00B007CF" w:rsidRDefault="00B007CF" w:rsidP="00B007CF">
      <w:pPr>
        <w:jc w:val="center"/>
      </w:pPr>
      <w:r>
        <w:t>(указать место расположение, адрес произведения порубочных работ)</w:t>
      </w:r>
    </w:p>
    <w:p w:rsidR="00B007CF" w:rsidRDefault="00B007CF" w:rsidP="00B007CF">
      <w:pPr>
        <w:jc w:val="both"/>
      </w:pPr>
      <w:r>
        <w:t>деревья в количестве _____________ штук,</w:t>
      </w:r>
    </w:p>
    <w:p w:rsidR="00B007CF" w:rsidRDefault="00B007CF" w:rsidP="00B007CF">
      <w:pPr>
        <w:jc w:val="both"/>
      </w:pPr>
      <w:r>
        <w:t xml:space="preserve">в том числе: аварийных </w:t>
      </w:r>
      <w:proofErr w:type="spellStart"/>
      <w:r>
        <w:t>______шт</w:t>
      </w:r>
      <w:proofErr w:type="spellEnd"/>
      <w:r>
        <w:t>.;</w:t>
      </w:r>
    </w:p>
    <w:p w:rsidR="00B007CF" w:rsidRDefault="00B007CF" w:rsidP="00B007CF">
      <w:pPr>
        <w:jc w:val="both"/>
      </w:pPr>
      <w:r>
        <w:t xml:space="preserve">усыхающих </w:t>
      </w:r>
      <w:proofErr w:type="spellStart"/>
      <w:r>
        <w:t>_____шт</w:t>
      </w:r>
      <w:proofErr w:type="spellEnd"/>
      <w:r>
        <w:t>.;</w:t>
      </w:r>
    </w:p>
    <w:p w:rsidR="00B007CF" w:rsidRDefault="00B007CF" w:rsidP="00B007CF">
      <w:pPr>
        <w:jc w:val="both"/>
      </w:pPr>
      <w:r>
        <w:t xml:space="preserve">сухостойных </w:t>
      </w:r>
      <w:proofErr w:type="spellStart"/>
      <w:r>
        <w:t>_____шт</w:t>
      </w:r>
      <w:proofErr w:type="spellEnd"/>
      <w:r>
        <w:t>.;</w:t>
      </w:r>
    </w:p>
    <w:p w:rsidR="00B007CF" w:rsidRDefault="00B007CF" w:rsidP="00B007CF">
      <w:pPr>
        <w:jc w:val="both"/>
      </w:pPr>
      <w:r>
        <w:t xml:space="preserve">утративших декоративность </w:t>
      </w:r>
      <w:proofErr w:type="spellStart"/>
      <w:r>
        <w:t>____шт</w:t>
      </w:r>
      <w:proofErr w:type="spellEnd"/>
      <w:r>
        <w:t>.;</w:t>
      </w:r>
    </w:p>
    <w:p w:rsidR="00B007CF" w:rsidRDefault="00B007CF" w:rsidP="00B007CF">
      <w:pPr>
        <w:jc w:val="both"/>
      </w:pPr>
      <w:r>
        <w:t xml:space="preserve">кустарников </w:t>
      </w:r>
      <w:proofErr w:type="spellStart"/>
      <w:r>
        <w:t>______шт</w:t>
      </w:r>
      <w:proofErr w:type="spellEnd"/>
      <w:r>
        <w:t>.,</w:t>
      </w:r>
    </w:p>
    <w:p w:rsidR="00B007CF" w:rsidRDefault="00B007CF" w:rsidP="00B007CF">
      <w:pPr>
        <w:jc w:val="both"/>
      </w:pPr>
      <w:r>
        <w:t xml:space="preserve">в том числе: полностью усохших </w:t>
      </w:r>
      <w:proofErr w:type="spellStart"/>
      <w:r>
        <w:t>_____шт</w:t>
      </w:r>
      <w:proofErr w:type="spellEnd"/>
      <w:r>
        <w:t>.;</w:t>
      </w:r>
    </w:p>
    <w:p w:rsidR="00B007CF" w:rsidRDefault="00B007CF" w:rsidP="00B007CF">
      <w:pPr>
        <w:jc w:val="both"/>
      </w:pPr>
      <w:r>
        <w:t>самосев древесных пород с диаметром ствола до 4 см ____ шт.</w:t>
      </w:r>
    </w:p>
    <w:p w:rsidR="00B007CF" w:rsidRDefault="00B007CF" w:rsidP="00B007CF">
      <w:pPr>
        <w:jc w:val="both"/>
      </w:pPr>
      <w:r>
        <w:t xml:space="preserve">     Разрешить  нарушить   ______   кв.   м   напочвенного   покрова   (в т. ч. газонов), ____ кв. м плодородного слоя земли.</w:t>
      </w:r>
    </w:p>
    <w:p w:rsidR="00B007CF" w:rsidRDefault="00B007CF" w:rsidP="00B007CF">
      <w:pPr>
        <w:jc w:val="both"/>
      </w:pPr>
      <w:r>
        <w:t xml:space="preserve">     После завершения работ провести освидетельствование места  рубки  на предмет  соответствия  количества  вырубленных  деревьев  и  кустарников, указанных в порубочном билете, вывезти срубленную древесину и  порубочные остатки. </w:t>
      </w:r>
    </w:p>
    <w:p w:rsidR="00B007CF" w:rsidRDefault="00B007CF" w:rsidP="00B007CF">
      <w:pPr>
        <w:ind w:firstLine="708"/>
        <w:jc w:val="both"/>
      </w:pPr>
      <w:r>
        <w:t>По окончании строительства или ремонта благоустроить и озеленить территорию согласно проекту.</w:t>
      </w:r>
    </w:p>
    <w:p w:rsidR="00B007CF" w:rsidRDefault="00B007CF" w:rsidP="00B007CF">
      <w:pPr>
        <w:jc w:val="both"/>
      </w:pPr>
      <w:r>
        <w:t xml:space="preserve">     Сохраняемые  зеленые  насаждения  огородить  деревянными   щитами до начала производства работ.</w:t>
      </w:r>
    </w:p>
    <w:p w:rsidR="00B007CF" w:rsidRDefault="00B007CF" w:rsidP="00B007CF">
      <w:pPr>
        <w:jc w:val="both"/>
      </w:pPr>
      <w:r w:rsidRPr="00723F35">
        <w:t xml:space="preserve">Информацию о выполнении работ сообщить по телефону </w:t>
      </w:r>
      <w:r w:rsidRPr="00B007CF">
        <w:rPr>
          <w:u w:val="single"/>
        </w:rPr>
        <w:t>8(30138) 92449</w:t>
      </w:r>
    </w:p>
    <w:p w:rsidR="00B007CF" w:rsidRDefault="00B007CF" w:rsidP="00B007CF">
      <w:pPr>
        <w:jc w:val="both"/>
      </w:pPr>
      <w:r>
        <w:t>Срок окончания действия порубочного билета до  «__» __________ 20__ г.</w:t>
      </w:r>
    </w:p>
    <w:p w:rsidR="00B007CF" w:rsidRDefault="00B007CF" w:rsidP="00B007CF">
      <w:pPr>
        <w:jc w:val="both"/>
      </w:pPr>
    </w:p>
    <w:p w:rsidR="00B007CF" w:rsidRDefault="00B007CF" w:rsidP="00B007CF">
      <w:pPr>
        <w:jc w:val="both"/>
      </w:pPr>
      <w:r>
        <w:t xml:space="preserve">     Примечание:</w:t>
      </w:r>
    </w:p>
    <w:p w:rsidR="00B007CF" w:rsidRDefault="00B007CF" w:rsidP="00B007CF">
      <w:pPr>
        <w:jc w:val="both"/>
      </w:pPr>
      <w:r>
        <w:t xml:space="preserve">     1.  В  случае  невыполнения  работ  по  вырубке  в   указанные сроки документы подлежат переоформлению.</w:t>
      </w:r>
    </w:p>
    <w:p w:rsidR="00B007CF" w:rsidRDefault="00B007CF" w:rsidP="00B007CF">
      <w:pPr>
        <w:jc w:val="both"/>
      </w:pPr>
    </w:p>
    <w:p w:rsidR="00B007CF" w:rsidRDefault="00B007CF" w:rsidP="00B007CF">
      <w:pPr>
        <w:jc w:val="both"/>
      </w:pPr>
      <w:r>
        <w:t xml:space="preserve">Глава - Руководитель Администрации </w:t>
      </w:r>
    </w:p>
    <w:p w:rsidR="00B007CF" w:rsidRDefault="00B007CF" w:rsidP="00B007CF">
      <w:pPr>
        <w:jc w:val="both"/>
      </w:pPr>
      <w:r>
        <w:t>МО СП «Колесовское»</w:t>
      </w:r>
    </w:p>
    <w:p w:rsidR="00B007CF" w:rsidRDefault="00B007CF" w:rsidP="00B007CF">
      <w:pPr>
        <w:jc w:val="both"/>
      </w:pPr>
    </w:p>
    <w:p w:rsidR="00B007CF" w:rsidRDefault="00B007CF" w:rsidP="00B007CF">
      <w:pPr>
        <w:jc w:val="both"/>
      </w:pPr>
      <w:r>
        <w:t>______________ /ФИО/</w:t>
      </w:r>
    </w:p>
    <w:p w:rsidR="00B007CF" w:rsidRDefault="00B007CF" w:rsidP="00B007CF">
      <w:pPr>
        <w:jc w:val="both"/>
      </w:pPr>
      <w:r>
        <w:t>М. П.</w:t>
      </w:r>
    </w:p>
    <w:p w:rsidR="00B007CF" w:rsidRDefault="00B007CF" w:rsidP="00B007CF">
      <w:pPr>
        <w:jc w:val="both"/>
      </w:pPr>
    </w:p>
    <w:p w:rsidR="00B007CF" w:rsidRDefault="00B007CF" w:rsidP="00B007CF">
      <w:pPr>
        <w:jc w:val="both"/>
      </w:pPr>
      <w:r>
        <w:t>Порубочный билет получил ________________________________________________</w:t>
      </w:r>
    </w:p>
    <w:p w:rsidR="00B007CF" w:rsidRDefault="00B007CF" w:rsidP="00B007CF">
      <w:pPr>
        <w:jc w:val="both"/>
      </w:pPr>
      <w:r>
        <w:t xml:space="preserve">                                                                       Ф. И. О. подпись, телефон</w:t>
      </w:r>
    </w:p>
    <w:p w:rsidR="00B007CF" w:rsidRDefault="00B007CF" w:rsidP="00B007CF">
      <w:pPr>
        <w:jc w:val="both"/>
      </w:pPr>
    </w:p>
    <w:p w:rsidR="00B007CF" w:rsidRDefault="00B007CF" w:rsidP="00B007CF">
      <w:pPr>
        <w:jc w:val="both"/>
      </w:pPr>
      <w:r>
        <w:t>Порубочный билет закрыт __________________________________________________</w:t>
      </w:r>
    </w:p>
    <w:p w:rsidR="00B007CF" w:rsidRDefault="00B007CF" w:rsidP="00B007CF"/>
    <w:p w:rsidR="00B007CF" w:rsidRDefault="00B007CF" w:rsidP="00B007CF">
      <w:pPr>
        <w:jc w:val="both"/>
      </w:pPr>
      <w:r>
        <w:t xml:space="preserve">Глава - Руководитель Администрации </w:t>
      </w:r>
    </w:p>
    <w:p w:rsidR="00B007CF" w:rsidRDefault="00B007CF" w:rsidP="00B007CF">
      <w:r>
        <w:t>МО СП «Колесовское»</w:t>
      </w:r>
    </w:p>
    <w:p w:rsidR="00B007CF" w:rsidRDefault="00B007CF" w:rsidP="00B007CF">
      <w:r>
        <w:t>_____________ /ФИО/</w:t>
      </w:r>
    </w:p>
    <w:p w:rsidR="00B007CF" w:rsidRPr="00B007CF" w:rsidRDefault="00B007CF" w:rsidP="00B007CF">
      <w:r>
        <w:t>М. П.</w:t>
      </w: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0"/>
        <w:rPr>
          <w:sz w:val="22"/>
          <w:szCs w:val="22"/>
        </w:rPr>
      </w:pP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0"/>
        <w:rPr>
          <w:sz w:val="22"/>
          <w:szCs w:val="22"/>
        </w:rPr>
      </w:pPr>
      <w:r w:rsidRPr="00F734B4">
        <w:rPr>
          <w:sz w:val="22"/>
          <w:szCs w:val="22"/>
        </w:rPr>
        <w:t>Приложение № 2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F734B4">
        <w:rPr>
          <w:sz w:val="22"/>
          <w:szCs w:val="22"/>
        </w:rPr>
        <w:t>к Постановлению</w:t>
      </w:r>
      <w:r>
        <w:t xml:space="preserve"> </w:t>
      </w:r>
      <w:r w:rsidRPr="00F734B4">
        <w:rPr>
          <w:sz w:val="22"/>
          <w:szCs w:val="22"/>
        </w:rPr>
        <w:t xml:space="preserve">Администрации </w:t>
      </w: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</w:pPr>
      <w:r>
        <w:t xml:space="preserve">МО СП </w:t>
      </w:r>
      <w:r w:rsidRPr="00F734B4">
        <w:rPr>
          <w:sz w:val="22"/>
          <w:szCs w:val="22"/>
        </w:rPr>
        <w:t xml:space="preserve"> «Колесовское»</w:t>
      </w:r>
    </w:p>
    <w:p w:rsidR="00B007CF" w:rsidRPr="00F734B4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2"/>
          <w:szCs w:val="22"/>
        </w:rPr>
      </w:pPr>
      <w:r w:rsidRPr="00E5499B">
        <w:t>от 16.05.2025 г. № 19</w:t>
      </w:r>
    </w:p>
    <w:p w:rsidR="00B007CF" w:rsidRPr="00C15513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color w:val="FF0000"/>
          <w:sz w:val="28"/>
          <w:szCs w:val="28"/>
        </w:rPr>
      </w:pPr>
    </w:p>
    <w:p w:rsidR="00B007CF" w:rsidRPr="00DC2184" w:rsidRDefault="00B007CF" w:rsidP="00B007CF">
      <w:pPr>
        <w:autoSpaceDE w:val="0"/>
        <w:autoSpaceDN w:val="0"/>
        <w:adjustRightInd w:val="0"/>
        <w:spacing w:line="240" w:lineRule="atLeast"/>
        <w:contextualSpacing/>
        <w:jc w:val="center"/>
        <w:rPr>
          <w:b/>
          <w:bCs/>
          <w:sz w:val="28"/>
          <w:szCs w:val="28"/>
        </w:rPr>
      </w:pPr>
      <w:r w:rsidRPr="00DC2184">
        <w:rPr>
          <w:b/>
          <w:bCs/>
          <w:sz w:val="28"/>
          <w:szCs w:val="28"/>
        </w:rPr>
        <w:t>ПОЛОЖЕНИЕ</w:t>
      </w:r>
    </w:p>
    <w:p w:rsidR="00B007CF" w:rsidRPr="00DC2184" w:rsidRDefault="00B007CF" w:rsidP="00B007CF">
      <w:pPr>
        <w:autoSpaceDE w:val="0"/>
        <w:autoSpaceDN w:val="0"/>
        <w:adjustRightInd w:val="0"/>
        <w:spacing w:line="240" w:lineRule="atLeast"/>
        <w:contextualSpacing/>
        <w:jc w:val="center"/>
        <w:rPr>
          <w:b/>
          <w:bCs/>
          <w:sz w:val="28"/>
          <w:szCs w:val="28"/>
        </w:rPr>
      </w:pPr>
      <w:r w:rsidRPr="00DC2184">
        <w:rPr>
          <w:b/>
          <w:bCs/>
          <w:sz w:val="28"/>
          <w:szCs w:val="28"/>
        </w:rPr>
        <w:t>О КОМИССИИ ПО ВЫДАЧЕ ЗАКЛЮЧЕНИЯ О ВОЗМОЖНОСТИ</w:t>
      </w:r>
    </w:p>
    <w:p w:rsidR="00B007CF" w:rsidRPr="00DC2184" w:rsidRDefault="00B007CF" w:rsidP="00B007CF">
      <w:pPr>
        <w:autoSpaceDE w:val="0"/>
        <w:autoSpaceDN w:val="0"/>
        <w:adjustRightInd w:val="0"/>
        <w:spacing w:line="240" w:lineRule="atLeast"/>
        <w:contextualSpacing/>
        <w:jc w:val="center"/>
        <w:rPr>
          <w:b/>
          <w:bCs/>
          <w:sz w:val="28"/>
          <w:szCs w:val="28"/>
        </w:rPr>
      </w:pPr>
      <w:r w:rsidRPr="00DC2184">
        <w:rPr>
          <w:b/>
          <w:bCs/>
          <w:sz w:val="28"/>
          <w:szCs w:val="28"/>
        </w:rPr>
        <w:t>(НЕОБХОДИМОСТИ) ВЫРУБКИ, ПЕРЕСАДКИ, СОХРАНЕНИИ ЗЕЛЕНЫХ НАСАЖДЕНИЙ</w:t>
      </w:r>
    </w:p>
    <w:p w:rsidR="00B007CF" w:rsidRPr="00DC2184" w:rsidRDefault="00B007CF" w:rsidP="00B007CF">
      <w:pPr>
        <w:autoSpaceDE w:val="0"/>
        <w:autoSpaceDN w:val="0"/>
        <w:adjustRightInd w:val="0"/>
        <w:spacing w:line="240" w:lineRule="atLeast"/>
        <w:contextualSpacing/>
        <w:jc w:val="both"/>
        <w:rPr>
          <w:sz w:val="28"/>
          <w:szCs w:val="28"/>
        </w:rPr>
      </w:pPr>
    </w:p>
    <w:p w:rsidR="00B007CF" w:rsidRPr="00DC2184" w:rsidRDefault="00B007CF" w:rsidP="00B007CF">
      <w:pPr>
        <w:autoSpaceDE w:val="0"/>
        <w:autoSpaceDN w:val="0"/>
        <w:adjustRightInd w:val="0"/>
        <w:spacing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1. Настоящее Положение о комиссии по выдаче заключения о возможности (необходимости) вырубки, пересадки, сохранении зеленых насаждений (далее - Положение) определяет правила организации работ по осмотру зеленых насаждений, выдаче заключения.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2. В состав комиссии входят председатель комиссии, секретарь комиссии, члены комиссии. Состав комиссии утверждается и актуализируется распоряжением Администрации муниципального образования сельского поселения «Колесовское».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3. Деятельностью комиссии руководит председатель комиссии - должностное лицо уполномоченного органа.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Председатель комиссии осуществляет следующие полномочия: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- осуществляет общее руководство деятельностью комиссии;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- созывает заседания комиссии и организует подготовку к ним;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 xml:space="preserve">- подписывает </w:t>
      </w:r>
      <w:proofErr w:type="spellStart"/>
      <w:r w:rsidRPr="00DC2184">
        <w:rPr>
          <w:sz w:val="28"/>
          <w:szCs w:val="28"/>
        </w:rPr>
        <w:t>перечетные</w:t>
      </w:r>
      <w:proofErr w:type="spellEnd"/>
      <w:r w:rsidRPr="00DC2184">
        <w:rPr>
          <w:sz w:val="28"/>
          <w:szCs w:val="28"/>
        </w:rPr>
        <w:t xml:space="preserve"> ведомости, подписанные членами комиссии.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4. Секретарь комиссии: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- извещает членов комиссии о дате и времени заседания;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- готовит документы и материалы, необходимые для работы комиссии;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 xml:space="preserve">- оформляет </w:t>
      </w:r>
      <w:proofErr w:type="spellStart"/>
      <w:r w:rsidRPr="00DC2184">
        <w:rPr>
          <w:sz w:val="28"/>
          <w:szCs w:val="28"/>
        </w:rPr>
        <w:t>перечетные</w:t>
      </w:r>
      <w:proofErr w:type="spellEnd"/>
      <w:r w:rsidRPr="00DC2184">
        <w:rPr>
          <w:sz w:val="28"/>
          <w:szCs w:val="28"/>
        </w:rPr>
        <w:t xml:space="preserve"> ведомости и предоставляет их для подписания членам комиссии.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5. Заседания комиссии проводятся по мере поступления заявлений.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6. Комиссия рассматривает поступившие заявления о предоставлении порубочного билета и (или) разрешений на пересадку зеленых насаждений, документы, обосновывающие права заявителей на осуществление заявленных работ на указанном земельном участке, необходимость и целесообразность проведения работ по вырубке (сносу), пересадке зеленых насаждений с точки зрения влияния данных работ на архитектурный облик муниципального образования сельского поселения «Колесовское», значимости и ценности зеленых насаждений, предполагаемых к вырубке, как объектов, оказывающих влияние на окружающую среду и экологическую обстановку, в установленные сроки.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 xml:space="preserve">7. По окончании рассмотрения представленных документов комиссия выезжает на место предполагаемой вырубки, осматривает зеленые насаждения, составляет </w:t>
      </w:r>
      <w:proofErr w:type="spellStart"/>
      <w:r w:rsidRPr="00DC2184">
        <w:rPr>
          <w:sz w:val="28"/>
          <w:szCs w:val="28"/>
        </w:rPr>
        <w:t>перечетную</w:t>
      </w:r>
      <w:proofErr w:type="spellEnd"/>
      <w:r w:rsidRPr="00DC2184">
        <w:rPr>
          <w:sz w:val="28"/>
          <w:szCs w:val="28"/>
        </w:rPr>
        <w:t xml:space="preserve"> ведомость и отражает в ней свое заключение о возможности вырубки (сноса), пересадки, сохранении зеленых</w:t>
      </w:r>
      <w:r w:rsidRPr="00C15513">
        <w:rPr>
          <w:color w:val="FF0000"/>
          <w:sz w:val="28"/>
          <w:szCs w:val="28"/>
        </w:rPr>
        <w:t xml:space="preserve"> </w:t>
      </w:r>
      <w:r w:rsidRPr="00DC2184">
        <w:rPr>
          <w:sz w:val="28"/>
          <w:szCs w:val="28"/>
        </w:rPr>
        <w:t xml:space="preserve">насаждений. </w:t>
      </w:r>
      <w:proofErr w:type="spellStart"/>
      <w:r w:rsidRPr="00DC2184">
        <w:rPr>
          <w:sz w:val="28"/>
          <w:szCs w:val="28"/>
        </w:rPr>
        <w:t>Перечетная</w:t>
      </w:r>
      <w:proofErr w:type="spellEnd"/>
      <w:r w:rsidRPr="00DC2184">
        <w:rPr>
          <w:sz w:val="28"/>
          <w:szCs w:val="28"/>
        </w:rPr>
        <w:t xml:space="preserve"> ведомость зеленых насаждений подписывается членами комиссии и заявителем.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lastRenderedPageBreak/>
        <w:t>8. Заключение комиссии является основанием для принятия уполномоченным органом решения о выдаче (отказе в выдаче) порубочного билета, разрешения на пересадку зеленых насаждений (отказе в выдаче разрешения).</w:t>
      </w:r>
    </w:p>
    <w:p w:rsidR="00B007CF" w:rsidRPr="00DC2184" w:rsidRDefault="00B007CF" w:rsidP="00B007CF">
      <w:pPr>
        <w:autoSpaceDE w:val="0"/>
        <w:autoSpaceDN w:val="0"/>
        <w:adjustRightInd w:val="0"/>
        <w:spacing w:before="280" w:line="240" w:lineRule="atLeast"/>
        <w:ind w:firstLine="540"/>
        <w:contextualSpacing/>
        <w:jc w:val="both"/>
        <w:rPr>
          <w:sz w:val="28"/>
          <w:szCs w:val="28"/>
        </w:rPr>
      </w:pPr>
      <w:r w:rsidRPr="00DC2184">
        <w:rPr>
          <w:sz w:val="28"/>
          <w:szCs w:val="28"/>
        </w:rPr>
        <w:t>9. Организационное обеспечение деятельности комиссии осуществляется уполномоченным органом.</w:t>
      </w:r>
    </w:p>
    <w:p w:rsidR="00B007CF" w:rsidRPr="00C15513" w:rsidRDefault="00B007CF" w:rsidP="00B007CF">
      <w:pPr>
        <w:spacing w:line="240" w:lineRule="atLeast"/>
        <w:contextualSpacing/>
        <w:rPr>
          <w:color w:val="FF0000"/>
        </w:rPr>
      </w:pPr>
    </w:p>
    <w:p w:rsidR="00B007CF" w:rsidRDefault="00B007CF" w:rsidP="00B007CF">
      <w:pPr>
        <w:pStyle w:val="a3"/>
        <w:rPr>
          <w:rStyle w:val="24"/>
          <w:rFonts w:eastAsiaTheme="minorEastAsia"/>
          <w:b w:val="0"/>
          <w:bCs w:val="0"/>
          <w:sz w:val="26"/>
          <w:szCs w:val="26"/>
        </w:rPr>
      </w:pPr>
    </w:p>
    <w:p w:rsidR="00B007CF" w:rsidRDefault="00B007CF" w:rsidP="00B007CF">
      <w:pPr>
        <w:pStyle w:val="a3"/>
        <w:rPr>
          <w:rStyle w:val="24"/>
          <w:rFonts w:eastAsiaTheme="minorEastAsia"/>
          <w:b w:val="0"/>
          <w:bCs w:val="0"/>
          <w:sz w:val="26"/>
          <w:szCs w:val="26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B007CF" w:rsidRDefault="00B007CF" w:rsidP="00B007CF">
      <w:pPr>
        <w:autoSpaceDE w:val="0"/>
        <w:autoSpaceDN w:val="0"/>
        <w:adjustRightInd w:val="0"/>
        <w:spacing w:line="240" w:lineRule="atLeast"/>
        <w:contextualSpacing/>
        <w:jc w:val="right"/>
        <w:outlineLvl w:val="1"/>
        <w:rPr>
          <w:sz w:val="22"/>
          <w:szCs w:val="22"/>
        </w:rPr>
      </w:pPr>
    </w:p>
    <w:p w:rsidR="00C03356" w:rsidRDefault="00C03356">
      <w:bookmarkStart w:id="11" w:name="_GoBack"/>
      <w:bookmarkEnd w:id="11"/>
    </w:p>
    <w:sectPr w:rsidR="00C03356" w:rsidSect="00B007C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F439D"/>
    <w:multiLevelType w:val="hybridMultilevel"/>
    <w:tmpl w:val="27763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D67D2"/>
    <w:rsid w:val="00427793"/>
    <w:rsid w:val="007D67D2"/>
    <w:rsid w:val="009568E5"/>
    <w:rsid w:val="00B007CF"/>
    <w:rsid w:val="00B2390E"/>
    <w:rsid w:val="00B55A1C"/>
    <w:rsid w:val="00BB6057"/>
    <w:rsid w:val="00C0107D"/>
    <w:rsid w:val="00C03356"/>
    <w:rsid w:val="00F67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07C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4">
    <w:name w:val="Основной текст (24) + Не курсив"/>
    <w:basedOn w:val="a0"/>
    <w:rsid w:val="00B007C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34"/>
    <w:qFormat/>
    <w:rsid w:val="00B007CF"/>
    <w:pPr>
      <w:ind w:left="720"/>
      <w:contextualSpacing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5&amp;n=68645&amp;dst=10001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55&amp;n=73757&amp;dst=10013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login.consultant.ru/link/?req=doc&amp;base=RLAW355&amp;n=68645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login.consultant.ru/link/?req=doc&amp;base=RLAW355&amp;n=73757&amp;dst=1001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5&amp;n=68645&amp;dst=100045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4174</Words>
  <Characters>23796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User</cp:lastModifiedBy>
  <cp:revision>4</cp:revision>
  <cp:lastPrinted>2025-05-30T01:45:00Z</cp:lastPrinted>
  <dcterms:created xsi:type="dcterms:W3CDTF">2025-05-29T07:55:00Z</dcterms:created>
  <dcterms:modified xsi:type="dcterms:W3CDTF">2025-05-30T01:46:00Z</dcterms:modified>
</cp:coreProperties>
</file>